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中南民族大学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货物服务类（非行政办公）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政府集中采购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snapToGrid w:val="0"/>
        <w:spacing w:before="312" w:beforeLines="100" w:after="312" w:afterLines="100" w:line="320" w:lineRule="exac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申请单位 ：                            申请时间：   </w:t>
      </w:r>
      <w:r>
        <w:rPr>
          <w:rFonts w:hint="default" w:ascii="华文仿宋" w:hAnsi="华文仿宋" w:eastAsia="华文仿宋" w:cs="华文仿宋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年  月  日</w:t>
      </w: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573"/>
        <w:gridCol w:w="1545"/>
        <w:gridCol w:w="297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采购</w:t>
            </w: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货物/服务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822" w:type="dxa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预算金额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经费来源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（项目代码）</w:t>
            </w:r>
          </w:p>
        </w:tc>
        <w:tc>
          <w:tcPr>
            <w:tcW w:w="2822" w:type="dxa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采购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22" w:type="dxa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560" w:type="dxa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采购用途、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技术指标和服务要求（如型号、技术性能指标、售后服务、送货地址、接收人及联系电话等）</w:t>
            </w:r>
          </w:p>
        </w:tc>
        <w:tc>
          <w:tcPr>
            <w:tcW w:w="7938" w:type="dxa"/>
            <w:gridSpan w:val="5"/>
            <w:vAlign w:val="top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（可另附页）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申请单位意见：</w:t>
            </w: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项目经费单位：</w:t>
            </w:r>
          </w:p>
          <w:p>
            <w:pPr>
              <w:spacing w:line="320" w:lineRule="exact"/>
              <w:ind w:firstLine="140" w:firstLineChars="50"/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分管</w:t>
            </w: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校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领导意见：</w:t>
            </w:r>
          </w:p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(</w:t>
            </w:r>
            <w:r>
              <w:rPr>
                <w:rFonts w:hint="default" w:ascii="华文仿宋" w:hAnsi="华文仿宋" w:eastAsia="华文仿宋" w:cs="华文仿宋"/>
                <w:color w:val="000000"/>
                <w:szCs w:val="21"/>
              </w:rPr>
              <w:t>采购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预算大于5万元）</w:t>
            </w:r>
          </w:p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color w:val="00000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color w:val="00000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color w:val="00000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color w:val="00000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498" w:type="dxa"/>
            <w:gridSpan w:val="6"/>
            <w:vAlign w:val="center"/>
          </w:tcPr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采购与招投标</w:t>
            </w: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</w:rPr>
              <w:t>中心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意见：</w:t>
            </w:r>
          </w:p>
          <w:p>
            <w:pPr>
              <w:spacing w:line="320" w:lineRule="exact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□批量集中采购</w:t>
            </w: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□协议供货</w:t>
            </w: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□网上竞价</w:t>
            </w: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□网上商城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320" w:lineRule="exact"/>
              <w:ind w:left="0" w:leftChars="0" w:right="0" w:rightChars="0" w:firstLine="140" w:firstLineChars="5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□其他：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320" w:lineRule="exact"/>
              <w:ind w:firstLine="140" w:firstLineChars="50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日期：</w:t>
            </w:r>
          </w:p>
        </w:tc>
      </w:tr>
    </w:tbl>
    <w:p>
      <w:pPr>
        <w:jc w:val="right"/>
        <w:rPr>
          <w:rFonts w:hint="eastAsia"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sz w:val="22"/>
          <w:szCs w:val="28"/>
        </w:rPr>
        <w:t>中南民族大学采购与招投标工作领导小组办公室制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E479E"/>
    <w:rsid w:val="0C8055C0"/>
    <w:rsid w:val="0DF66AF5"/>
    <w:rsid w:val="0DFFC6AF"/>
    <w:rsid w:val="17FFFD75"/>
    <w:rsid w:val="290E43C8"/>
    <w:rsid w:val="3BFB9F53"/>
    <w:rsid w:val="3C7FB594"/>
    <w:rsid w:val="4CDD5521"/>
    <w:rsid w:val="565E6164"/>
    <w:rsid w:val="5FBDA4FB"/>
    <w:rsid w:val="6760A693"/>
    <w:rsid w:val="68DC2ECE"/>
    <w:rsid w:val="73D7A5FE"/>
    <w:rsid w:val="76DE479E"/>
    <w:rsid w:val="7BEED257"/>
    <w:rsid w:val="7BFEDFC9"/>
    <w:rsid w:val="7DB7224D"/>
    <w:rsid w:val="7DFB7B55"/>
    <w:rsid w:val="7DFBC33A"/>
    <w:rsid w:val="7DFE6907"/>
    <w:rsid w:val="7E739BD7"/>
    <w:rsid w:val="7EFFA9DA"/>
    <w:rsid w:val="7F7F40B6"/>
    <w:rsid w:val="7F7FC19D"/>
    <w:rsid w:val="9BFA0C4D"/>
    <w:rsid w:val="A6FA8624"/>
    <w:rsid w:val="AFBFF065"/>
    <w:rsid w:val="B196302C"/>
    <w:rsid w:val="B5BF09D9"/>
    <w:rsid w:val="BDADD870"/>
    <w:rsid w:val="BDDB69FE"/>
    <w:rsid w:val="BEF2DED6"/>
    <w:rsid w:val="CFDF4D58"/>
    <w:rsid w:val="D2FDE22C"/>
    <w:rsid w:val="DB5F9074"/>
    <w:rsid w:val="DEDF1556"/>
    <w:rsid w:val="DF1F5F3A"/>
    <w:rsid w:val="DF99960E"/>
    <w:rsid w:val="E2FD3931"/>
    <w:rsid w:val="E3EF8A07"/>
    <w:rsid w:val="E3FFF355"/>
    <w:rsid w:val="E99EBC80"/>
    <w:rsid w:val="EF0B3EC3"/>
    <w:rsid w:val="EF6EC316"/>
    <w:rsid w:val="F93D554E"/>
    <w:rsid w:val="FBD3D5D1"/>
    <w:rsid w:val="FDF868B2"/>
    <w:rsid w:val="FDFB8439"/>
    <w:rsid w:val="FDFD8B9B"/>
    <w:rsid w:val="FE9F70BA"/>
    <w:rsid w:val="FF7EFA7E"/>
    <w:rsid w:val="FF7F1B2A"/>
    <w:rsid w:val="FF7F5A2B"/>
    <w:rsid w:val="FFAB8E24"/>
    <w:rsid w:val="FFBED883"/>
    <w:rsid w:val="FFEFB94A"/>
    <w:rsid w:val="FFF1A4C2"/>
    <w:rsid w:val="FFF30E64"/>
    <w:rsid w:val="FF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2019-06-24T21:45:00Z</dcterms:created>
  <dc:creator>xin</dc:creator>
  <cp:lastModifiedBy>王鑫</cp:lastModifiedBy>
  <dcterms:modified xsi:type="dcterms:W3CDTF">2019-07-04T08:01:08Z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