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FC6" w:rsidRPr="00DC37AE" w:rsidRDefault="00631FC6" w:rsidP="000E38EE">
      <w:pPr>
        <w:tabs>
          <w:tab w:val="left" w:pos="720"/>
        </w:tabs>
        <w:adjustRightInd w:val="0"/>
        <w:snapToGrid w:val="0"/>
        <w:spacing w:line="320" w:lineRule="exact"/>
        <w:ind w:firstLineChars="200" w:firstLine="360"/>
        <w:rPr>
          <w:rFonts w:ascii="黑体" w:eastAsia="黑体" w:hAnsi="黑体"/>
          <w:sz w:val="18"/>
          <w:szCs w:val="18"/>
        </w:rPr>
      </w:pPr>
      <w:r w:rsidRPr="00DC37AE">
        <w:rPr>
          <w:rFonts w:ascii="黑体" w:eastAsia="黑体" w:hAnsi="黑体" w:hint="eastAsia"/>
          <w:sz w:val="18"/>
          <w:szCs w:val="18"/>
        </w:rPr>
        <w:t>附件</w:t>
      </w:r>
      <w:r w:rsidR="008B5812" w:rsidRPr="00DC37AE">
        <w:rPr>
          <w:rFonts w:ascii="黑体" w:eastAsia="黑体" w:hAnsi="黑体"/>
          <w:sz w:val="18"/>
          <w:szCs w:val="18"/>
        </w:rPr>
        <w:t>5</w:t>
      </w:r>
    </w:p>
    <w:p w:rsidR="00132B6C" w:rsidRPr="00DC37AE" w:rsidRDefault="00132B6C" w:rsidP="00132B6C">
      <w:pPr>
        <w:tabs>
          <w:tab w:val="left" w:pos="720"/>
        </w:tabs>
        <w:adjustRightInd w:val="0"/>
        <w:snapToGrid w:val="0"/>
        <w:spacing w:line="320" w:lineRule="exact"/>
        <w:ind w:firstLineChars="200" w:firstLine="560"/>
        <w:jc w:val="center"/>
        <w:rPr>
          <w:rFonts w:ascii="黑体" w:eastAsia="黑体" w:hAnsi="黑体"/>
          <w:sz w:val="28"/>
          <w:szCs w:val="28"/>
        </w:rPr>
      </w:pPr>
      <w:r w:rsidRPr="00DC37AE">
        <w:rPr>
          <w:rFonts w:ascii="黑体" w:eastAsia="黑体" w:hAnsi="黑体" w:hint="eastAsia"/>
          <w:sz w:val="28"/>
          <w:szCs w:val="28"/>
        </w:rPr>
        <w:t>推免生综合成绩计算方法及奖励加分说明</w:t>
      </w:r>
    </w:p>
    <w:p w:rsidR="000B3759" w:rsidRPr="00DC37AE" w:rsidRDefault="00FF32BE" w:rsidP="00D90C03">
      <w:pPr>
        <w:tabs>
          <w:tab w:val="left" w:pos="720"/>
        </w:tabs>
        <w:adjustRightInd w:val="0"/>
        <w:snapToGrid w:val="0"/>
        <w:spacing w:line="320" w:lineRule="exact"/>
        <w:ind w:firstLineChars="200" w:firstLine="482"/>
        <w:rPr>
          <w:rFonts w:asciiTheme="minorEastAsia" w:eastAsiaTheme="minorEastAsia" w:hAnsiTheme="minorEastAsia"/>
          <w:b/>
          <w:sz w:val="24"/>
        </w:rPr>
      </w:pPr>
      <w:r w:rsidRPr="00DC37AE">
        <w:rPr>
          <w:rFonts w:asciiTheme="minorEastAsia" w:eastAsiaTheme="minorEastAsia" w:hAnsiTheme="minorEastAsia" w:hint="eastAsia"/>
          <w:b/>
          <w:sz w:val="24"/>
        </w:rPr>
        <w:t>一、综合成绩计算方法</w:t>
      </w:r>
    </w:p>
    <w:p w:rsidR="00FF32BE" w:rsidRPr="00DC37AE" w:rsidRDefault="00FF32BE" w:rsidP="000E38EE">
      <w:pPr>
        <w:tabs>
          <w:tab w:val="left" w:pos="720"/>
        </w:tabs>
        <w:adjustRightInd w:val="0"/>
        <w:snapToGrid w:val="0"/>
        <w:spacing w:line="320" w:lineRule="exact"/>
        <w:ind w:firstLineChars="200" w:firstLine="480"/>
        <w:rPr>
          <w:rFonts w:asciiTheme="minorEastAsia" w:eastAsiaTheme="minorEastAsia" w:hAnsiTheme="minorEastAsia"/>
          <w:sz w:val="24"/>
        </w:rPr>
      </w:pPr>
      <w:r w:rsidRPr="00DC37AE">
        <w:rPr>
          <w:rFonts w:asciiTheme="minorEastAsia" w:eastAsiaTheme="minorEastAsia" w:hAnsiTheme="minorEastAsia" w:hint="eastAsia"/>
          <w:sz w:val="24"/>
        </w:rPr>
        <w:t>公式：综合成绩=学业成绩×</w:t>
      </w:r>
      <w:r w:rsidR="00527BC3" w:rsidRPr="00DC37AE">
        <w:rPr>
          <w:rFonts w:asciiTheme="minorEastAsia" w:eastAsiaTheme="minorEastAsia" w:hAnsiTheme="minorEastAsia" w:hint="eastAsia"/>
          <w:sz w:val="24"/>
        </w:rPr>
        <w:t>85</w:t>
      </w:r>
      <w:r w:rsidRPr="00DC37AE">
        <w:rPr>
          <w:rFonts w:asciiTheme="minorEastAsia" w:eastAsiaTheme="minorEastAsia" w:hAnsiTheme="minorEastAsia" w:hint="eastAsia"/>
          <w:sz w:val="24"/>
        </w:rPr>
        <w:t>%+综合测评成绩×</w:t>
      </w:r>
      <w:r w:rsidR="008F731C" w:rsidRPr="00DC37AE">
        <w:rPr>
          <w:rFonts w:asciiTheme="minorEastAsia" w:eastAsiaTheme="minorEastAsia" w:hAnsiTheme="minorEastAsia" w:hint="eastAsia"/>
          <w:sz w:val="24"/>
        </w:rPr>
        <w:t>7</w:t>
      </w:r>
      <w:r w:rsidRPr="00DC37AE">
        <w:rPr>
          <w:rFonts w:asciiTheme="minorEastAsia" w:eastAsiaTheme="minorEastAsia" w:hAnsiTheme="minorEastAsia" w:hint="eastAsia"/>
          <w:sz w:val="24"/>
        </w:rPr>
        <w:t>%+奖励分成绩×</w:t>
      </w:r>
      <w:r w:rsidR="008F731C" w:rsidRPr="00DC37AE">
        <w:rPr>
          <w:rFonts w:asciiTheme="minorEastAsia" w:eastAsiaTheme="minorEastAsia" w:hAnsiTheme="minorEastAsia" w:hint="eastAsia"/>
          <w:sz w:val="24"/>
        </w:rPr>
        <w:t>8</w:t>
      </w:r>
      <w:r w:rsidRPr="00DC37AE">
        <w:rPr>
          <w:rFonts w:asciiTheme="minorEastAsia" w:eastAsiaTheme="minorEastAsia" w:hAnsiTheme="minorEastAsia" w:hint="eastAsia"/>
          <w:sz w:val="24"/>
        </w:rPr>
        <w:t>%。</w:t>
      </w:r>
    </w:p>
    <w:p w:rsidR="000B3759" w:rsidRPr="00DC37AE" w:rsidRDefault="000B3759" w:rsidP="000E38EE">
      <w:pPr>
        <w:tabs>
          <w:tab w:val="left" w:pos="720"/>
        </w:tabs>
        <w:adjustRightInd w:val="0"/>
        <w:snapToGrid w:val="0"/>
        <w:spacing w:line="320" w:lineRule="exact"/>
        <w:ind w:firstLineChars="200" w:firstLine="480"/>
        <w:rPr>
          <w:rFonts w:asciiTheme="minorEastAsia" w:eastAsiaTheme="minorEastAsia" w:hAnsiTheme="minorEastAsia"/>
          <w:sz w:val="24"/>
        </w:rPr>
      </w:pPr>
      <w:r w:rsidRPr="00DC37AE">
        <w:rPr>
          <w:rFonts w:asciiTheme="minorEastAsia" w:eastAsiaTheme="minorEastAsia" w:hAnsiTheme="minorEastAsia" w:hint="eastAsia"/>
          <w:sz w:val="24"/>
        </w:rPr>
        <w:t>1</w:t>
      </w:r>
      <w:r w:rsidR="004D097D" w:rsidRPr="00DC37AE">
        <w:rPr>
          <w:rFonts w:asciiTheme="minorEastAsia" w:eastAsiaTheme="minorEastAsia" w:hAnsiTheme="minorEastAsia" w:hint="eastAsia"/>
          <w:sz w:val="24"/>
        </w:rPr>
        <w:t>、学业</w:t>
      </w:r>
      <w:r w:rsidRPr="00DC37AE">
        <w:rPr>
          <w:rFonts w:asciiTheme="minorEastAsia" w:eastAsiaTheme="minorEastAsia" w:hAnsiTheme="minorEastAsia" w:hint="eastAsia"/>
          <w:sz w:val="24"/>
        </w:rPr>
        <w:t>成绩</w:t>
      </w:r>
    </w:p>
    <w:p w:rsidR="004D097D" w:rsidRPr="00DC37AE" w:rsidRDefault="004D097D" w:rsidP="000E38EE">
      <w:pPr>
        <w:tabs>
          <w:tab w:val="left" w:pos="720"/>
        </w:tabs>
        <w:adjustRightInd w:val="0"/>
        <w:snapToGrid w:val="0"/>
        <w:spacing w:line="320" w:lineRule="exact"/>
        <w:ind w:firstLineChars="200" w:firstLine="480"/>
        <w:rPr>
          <w:rFonts w:asciiTheme="minorEastAsia" w:eastAsiaTheme="minorEastAsia" w:hAnsiTheme="minorEastAsia"/>
          <w:sz w:val="24"/>
        </w:rPr>
      </w:pPr>
      <w:r w:rsidRPr="00DC37AE">
        <w:rPr>
          <w:rFonts w:asciiTheme="minorEastAsia" w:eastAsiaTheme="minorEastAsia" w:hAnsiTheme="minorEastAsia" w:hint="eastAsia"/>
          <w:sz w:val="24"/>
        </w:rPr>
        <w:t>学业成绩为学生培养方案有学分要求的所有已修课程</w:t>
      </w:r>
      <w:r w:rsidR="002268D7" w:rsidRPr="00DC37AE">
        <w:rPr>
          <w:rFonts w:asciiTheme="minorEastAsia" w:eastAsiaTheme="minorEastAsia" w:hAnsiTheme="minorEastAsia" w:hint="eastAsia"/>
          <w:sz w:val="24"/>
        </w:rPr>
        <w:t>（学业成绩单上的所有课程）</w:t>
      </w:r>
      <w:r w:rsidRPr="00DC37AE">
        <w:rPr>
          <w:rFonts w:asciiTheme="minorEastAsia" w:eastAsiaTheme="minorEastAsia" w:hAnsiTheme="minorEastAsia" w:hint="eastAsia"/>
          <w:sz w:val="24"/>
        </w:rPr>
        <w:t>的平均成绩，换算公式为：学业成绩=50+平均学分绩点（GPA）×10。</w:t>
      </w:r>
      <w:r w:rsidR="000C5CC1" w:rsidRPr="00DC37AE">
        <w:rPr>
          <w:rFonts w:asciiTheme="minorEastAsia" w:eastAsiaTheme="minorEastAsia" w:hAnsiTheme="minorEastAsia" w:hint="eastAsia"/>
          <w:sz w:val="24"/>
        </w:rPr>
        <w:t>不得专门组织考察学生学业表现的考试（包括笔试、面试）。</w:t>
      </w:r>
    </w:p>
    <w:p w:rsidR="004D097D" w:rsidRPr="00DC37AE" w:rsidRDefault="004D097D" w:rsidP="000E38EE">
      <w:pPr>
        <w:widowControl/>
        <w:spacing w:line="320" w:lineRule="exact"/>
        <w:ind w:firstLineChars="200" w:firstLine="480"/>
        <w:jc w:val="left"/>
        <w:rPr>
          <w:rFonts w:asciiTheme="minorEastAsia" w:eastAsiaTheme="minorEastAsia" w:hAnsiTheme="minorEastAsia"/>
          <w:sz w:val="24"/>
        </w:rPr>
      </w:pPr>
      <w:r w:rsidRPr="00DC37AE">
        <w:rPr>
          <w:rFonts w:asciiTheme="minorEastAsia" w:eastAsiaTheme="minorEastAsia" w:hAnsiTheme="minorEastAsia" w:hint="eastAsia"/>
          <w:sz w:val="24"/>
        </w:rPr>
        <w:t>2、综合测评成绩</w:t>
      </w:r>
    </w:p>
    <w:p w:rsidR="00330257" w:rsidRPr="00DC37AE" w:rsidRDefault="00330257" w:rsidP="000E38EE">
      <w:pPr>
        <w:widowControl/>
        <w:spacing w:line="320" w:lineRule="exact"/>
        <w:ind w:firstLineChars="200" w:firstLine="480"/>
        <w:jc w:val="left"/>
        <w:rPr>
          <w:rFonts w:asciiTheme="minorEastAsia" w:eastAsiaTheme="minorEastAsia" w:hAnsiTheme="minorEastAsia"/>
          <w:sz w:val="24"/>
        </w:rPr>
      </w:pPr>
      <w:r w:rsidRPr="00DC37AE">
        <w:rPr>
          <w:rFonts w:asciiTheme="minorEastAsia" w:eastAsiaTheme="minorEastAsia" w:hAnsiTheme="minorEastAsia" w:hint="eastAsia"/>
          <w:sz w:val="24"/>
        </w:rPr>
        <w:t>综合测评成绩总分为100分，包含专业素质（包括专业基础和创新创业能力）、科研素质、政治思想素质（包括政治学习、思想品德修养、参加集体活动表现等）、身心素质（包括身体素质、心理素质）等环节，同时要考虑学生在校期间参军入伍服兵役情况、</w:t>
      </w:r>
      <w:r w:rsidR="00B63345" w:rsidRPr="00DC37AE">
        <w:rPr>
          <w:rFonts w:asciiTheme="minorEastAsia" w:eastAsiaTheme="minorEastAsia" w:hAnsiTheme="minorEastAsia" w:hint="eastAsia"/>
          <w:sz w:val="24"/>
        </w:rPr>
        <w:t>参加志愿服务、</w:t>
      </w:r>
      <w:r w:rsidRPr="00DC37AE">
        <w:rPr>
          <w:rFonts w:asciiTheme="minorEastAsia" w:eastAsiaTheme="minorEastAsia" w:hAnsiTheme="minorEastAsia" w:hint="eastAsia"/>
          <w:sz w:val="24"/>
        </w:rPr>
        <w:t>到国际组织实习等情况，综合测评成绩必须按照100分制给分，且各项目权重系数及分数等必须在学院推免工作实施细则中明确。</w:t>
      </w:r>
    </w:p>
    <w:p w:rsidR="00FF32BE" w:rsidRPr="00DC37AE" w:rsidRDefault="004D097D" w:rsidP="000E38EE">
      <w:pPr>
        <w:widowControl/>
        <w:spacing w:line="320" w:lineRule="exact"/>
        <w:ind w:firstLineChars="200" w:firstLine="480"/>
        <w:jc w:val="left"/>
        <w:rPr>
          <w:rFonts w:asciiTheme="minorEastAsia" w:eastAsiaTheme="minorEastAsia" w:hAnsiTheme="minorEastAsia"/>
          <w:sz w:val="24"/>
        </w:rPr>
      </w:pPr>
      <w:r w:rsidRPr="00DC37AE">
        <w:rPr>
          <w:rFonts w:asciiTheme="minorEastAsia" w:eastAsiaTheme="minorEastAsia" w:hAnsiTheme="minorEastAsia" w:hint="eastAsia"/>
          <w:sz w:val="24"/>
        </w:rPr>
        <w:t>3、奖励分成绩</w:t>
      </w:r>
    </w:p>
    <w:p w:rsidR="004D097D" w:rsidRPr="00DC37AE" w:rsidRDefault="00FF32BE" w:rsidP="000E38EE">
      <w:pPr>
        <w:widowControl/>
        <w:spacing w:line="320" w:lineRule="exact"/>
        <w:ind w:firstLineChars="200" w:firstLine="480"/>
        <w:jc w:val="left"/>
        <w:rPr>
          <w:rFonts w:asciiTheme="minorEastAsia" w:eastAsiaTheme="minorEastAsia" w:hAnsiTheme="minorEastAsia"/>
          <w:sz w:val="24"/>
        </w:rPr>
      </w:pPr>
      <w:r w:rsidRPr="00DC37AE">
        <w:rPr>
          <w:rFonts w:asciiTheme="minorEastAsia" w:eastAsiaTheme="minorEastAsia" w:hAnsiTheme="minorEastAsia" w:hint="eastAsia"/>
          <w:sz w:val="24"/>
        </w:rPr>
        <w:t>奖励分成绩</w:t>
      </w:r>
      <w:r w:rsidR="004D097D" w:rsidRPr="00DC37AE">
        <w:rPr>
          <w:rFonts w:asciiTheme="minorEastAsia" w:eastAsiaTheme="minorEastAsia" w:hAnsiTheme="minorEastAsia" w:hint="eastAsia"/>
          <w:sz w:val="24"/>
        </w:rPr>
        <w:t>总分为100分，换算公式为：奖励分成绩=奖励分之和÷15×100。</w:t>
      </w:r>
    </w:p>
    <w:p w:rsidR="00722D2E" w:rsidRPr="00DC37AE" w:rsidRDefault="00FF32BE" w:rsidP="000E38EE">
      <w:pPr>
        <w:spacing w:line="320" w:lineRule="exact"/>
        <w:ind w:firstLineChars="200" w:firstLine="480"/>
        <w:rPr>
          <w:rFonts w:asciiTheme="minorEastAsia" w:eastAsiaTheme="minorEastAsia" w:hAnsiTheme="minorEastAsia"/>
          <w:sz w:val="24"/>
        </w:rPr>
      </w:pPr>
      <w:r w:rsidRPr="00DC37AE">
        <w:rPr>
          <w:rFonts w:asciiTheme="minorEastAsia" w:eastAsiaTheme="minorEastAsia" w:hAnsiTheme="minorEastAsia" w:hint="eastAsia"/>
          <w:sz w:val="24"/>
        </w:rPr>
        <w:t>4</w:t>
      </w:r>
      <w:r w:rsidR="000B3759" w:rsidRPr="00DC37AE">
        <w:rPr>
          <w:rFonts w:asciiTheme="minorEastAsia" w:eastAsiaTheme="minorEastAsia" w:hAnsiTheme="minorEastAsia" w:hint="eastAsia"/>
          <w:sz w:val="24"/>
        </w:rPr>
        <w:t>、</w:t>
      </w:r>
      <w:r w:rsidR="000B3759" w:rsidRPr="00DC37AE">
        <w:rPr>
          <w:rFonts w:asciiTheme="minorEastAsia" w:eastAsiaTheme="minorEastAsia" w:hAnsiTheme="minorEastAsia" w:cs="宋体" w:hint="eastAsia"/>
          <w:kern w:val="0"/>
          <w:sz w:val="24"/>
        </w:rPr>
        <w:t>学生</w:t>
      </w:r>
      <w:r w:rsidR="000B3759" w:rsidRPr="00DC37AE">
        <w:rPr>
          <w:rFonts w:asciiTheme="minorEastAsia" w:eastAsiaTheme="minorEastAsia" w:hAnsiTheme="minorEastAsia" w:hint="eastAsia"/>
          <w:sz w:val="24"/>
        </w:rPr>
        <w:t>各项成绩一律保留两位有效小数。</w:t>
      </w:r>
    </w:p>
    <w:p w:rsidR="00C67546" w:rsidRPr="00DC37AE" w:rsidRDefault="00C67546" w:rsidP="00D90C03">
      <w:pPr>
        <w:spacing w:line="320" w:lineRule="exact"/>
        <w:ind w:firstLineChars="200" w:firstLine="482"/>
        <w:rPr>
          <w:rFonts w:asciiTheme="minorEastAsia" w:eastAsiaTheme="minorEastAsia" w:hAnsiTheme="minorEastAsia"/>
          <w:b/>
          <w:sz w:val="24"/>
        </w:rPr>
      </w:pPr>
      <w:r w:rsidRPr="00DC37AE">
        <w:rPr>
          <w:rFonts w:asciiTheme="minorEastAsia" w:eastAsiaTheme="minorEastAsia" w:hAnsiTheme="minorEastAsia" w:hint="eastAsia"/>
          <w:b/>
          <w:sz w:val="24"/>
        </w:rPr>
        <w:t>二、奖励加分项目说明</w:t>
      </w:r>
    </w:p>
    <w:p w:rsidR="00C67546" w:rsidRPr="00DC37AE" w:rsidRDefault="00C67546" w:rsidP="000E38EE">
      <w:pPr>
        <w:spacing w:line="320" w:lineRule="exact"/>
        <w:ind w:firstLineChars="200" w:firstLine="480"/>
        <w:rPr>
          <w:rFonts w:asciiTheme="minorEastAsia" w:eastAsiaTheme="minorEastAsia" w:hAnsiTheme="minorEastAsia"/>
          <w:sz w:val="24"/>
        </w:rPr>
      </w:pPr>
      <w:r w:rsidRPr="00DC37AE">
        <w:rPr>
          <w:rFonts w:asciiTheme="minorEastAsia" w:eastAsiaTheme="minorEastAsia" w:hAnsiTheme="minorEastAsia" w:hint="eastAsia"/>
          <w:sz w:val="24"/>
        </w:rPr>
        <w:t>学校按照一定标准对获得各级表彰、学科竞赛奖项以及公开发表学术论文、各类发明的学生给予奖励加分，但各项奖励积分累计不超过15分。奖励加分项目范围如下：</w:t>
      </w:r>
    </w:p>
    <w:p w:rsidR="00C67546" w:rsidRPr="00DC37AE" w:rsidRDefault="00C67546" w:rsidP="000E38EE">
      <w:pPr>
        <w:spacing w:line="320" w:lineRule="exact"/>
        <w:ind w:firstLineChars="200" w:firstLine="480"/>
        <w:rPr>
          <w:rFonts w:ascii="黑体" w:eastAsia="黑体" w:hAnsi="黑体"/>
          <w:sz w:val="24"/>
        </w:rPr>
      </w:pPr>
      <w:r w:rsidRPr="00DC37AE">
        <w:rPr>
          <w:rFonts w:ascii="黑体" w:eastAsia="黑体" w:hAnsi="黑体" w:hint="eastAsia"/>
          <w:sz w:val="24"/>
        </w:rPr>
        <w:t>1、</w:t>
      </w:r>
      <w:r w:rsidRPr="00DC37AE">
        <w:rPr>
          <w:rFonts w:ascii="黑体" w:eastAsia="黑体" w:hAnsi="黑体" w:hint="eastAsia"/>
          <w:b/>
          <w:sz w:val="24"/>
        </w:rPr>
        <w:t>竞赛类</w:t>
      </w:r>
    </w:p>
    <w:p w:rsidR="00F14C19" w:rsidRPr="00DC37AE" w:rsidRDefault="00F14C19" w:rsidP="00F14C19">
      <w:pPr>
        <w:spacing w:line="320" w:lineRule="exact"/>
        <w:ind w:firstLineChars="200" w:firstLine="480"/>
        <w:rPr>
          <w:rFonts w:asciiTheme="minorEastAsia" w:eastAsiaTheme="minorEastAsia" w:hAnsiTheme="minorEastAsia"/>
          <w:sz w:val="24"/>
        </w:rPr>
      </w:pPr>
      <w:r w:rsidRPr="00DC37AE">
        <w:rPr>
          <w:rFonts w:asciiTheme="minorEastAsia" w:eastAsiaTheme="minorEastAsia" w:hAnsiTheme="minorEastAsia" w:hint="eastAsia"/>
          <w:sz w:val="24"/>
        </w:rPr>
        <w:t>竞赛类奖励加分项目以《中南民族大学大学生创新科技活动管理办法（修订）》（民大发〔2021〕37号）文件规定为准（网址：https://www.scuec.edu.cn/cxcy/info/1007/1637.htm ）；省级大学生科研成果奖及专利以证书为准。推免实施办法第八条的第2、3、5等三类奖励加分由创新创业学院负责审核认定。</w:t>
      </w:r>
    </w:p>
    <w:p w:rsidR="00C67546" w:rsidRPr="00DC37AE" w:rsidRDefault="00C67546" w:rsidP="000E38EE">
      <w:pPr>
        <w:spacing w:line="320" w:lineRule="exact"/>
        <w:ind w:firstLineChars="200" w:firstLine="482"/>
        <w:rPr>
          <w:rFonts w:ascii="黑体" w:eastAsia="黑体" w:hAnsi="黑体"/>
          <w:b/>
          <w:sz w:val="24"/>
        </w:rPr>
      </w:pPr>
      <w:r w:rsidRPr="00DC37AE">
        <w:rPr>
          <w:rFonts w:ascii="黑体" w:eastAsia="黑体" w:hAnsi="黑体" w:hint="eastAsia"/>
          <w:b/>
          <w:sz w:val="24"/>
        </w:rPr>
        <w:t>2、论文类</w:t>
      </w:r>
    </w:p>
    <w:p w:rsidR="00C67546" w:rsidRPr="00DC37AE" w:rsidRDefault="00CC000B" w:rsidP="00CC000B">
      <w:pPr>
        <w:autoSpaceDE w:val="0"/>
        <w:autoSpaceDN w:val="0"/>
        <w:adjustRightInd w:val="0"/>
        <w:spacing w:line="320" w:lineRule="exact"/>
        <w:ind w:firstLine="420"/>
        <w:jc w:val="left"/>
        <w:rPr>
          <w:rFonts w:asciiTheme="minorEastAsia" w:eastAsiaTheme="minorEastAsia" w:hAnsiTheme="minorEastAsia"/>
          <w:sz w:val="24"/>
        </w:rPr>
      </w:pPr>
      <w:r w:rsidRPr="00DC37AE">
        <w:rPr>
          <w:rFonts w:asciiTheme="minorEastAsia" w:eastAsiaTheme="minorEastAsia" w:hAnsiTheme="minorEastAsia"/>
          <w:sz w:val="24"/>
        </w:rPr>
        <w:t>刊物等级依据</w:t>
      </w:r>
      <w:r w:rsidRPr="00DC37AE">
        <w:rPr>
          <w:rFonts w:asciiTheme="minorEastAsia" w:eastAsiaTheme="minorEastAsia" w:hAnsiTheme="minorEastAsia" w:hint="eastAsia"/>
          <w:sz w:val="24"/>
        </w:rPr>
        <w:t>学校现行科研相关文件规定进行判定，</w:t>
      </w:r>
      <w:r w:rsidR="00D54BF0" w:rsidRPr="00DC37AE">
        <w:rPr>
          <w:rFonts w:asciiTheme="minorEastAsia" w:eastAsiaTheme="minorEastAsia" w:hAnsiTheme="minorEastAsia" w:hint="eastAsia"/>
          <w:sz w:val="24"/>
        </w:rPr>
        <w:t>推免实施办法第八条的第</w:t>
      </w:r>
      <w:r w:rsidR="00D54BF0" w:rsidRPr="00DC37AE">
        <w:rPr>
          <w:rFonts w:asciiTheme="minorEastAsia" w:eastAsiaTheme="minorEastAsia" w:hAnsiTheme="minorEastAsia"/>
          <w:sz w:val="24"/>
        </w:rPr>
        <w:t>4</w:t>
      </w:r>
      <w:r w:rsidR="00D54BF0" w:rsidRPr="00DC37AE">
        <w:rPr>
          <w:rFonts w:asciiTheme="minorEastAsia" w:eastAsiaTheme="minorEastAsia" w:hAnsiTheme="minorEastAsia" w:hint="eastAsia"/>
          <w:sz w:val="24"/>
        </w:rPr>
        <w:t>点由科学研究发展院负责审核认定</w:t>
      </w:r>
      <w:r w:rsidR="00CA582F" w:rsidRPr="00DC37AE">
        <w:rPr>
          <w:rFonts w:asciiTheme="minorEastAsia" w:eastAsiaTheme="minorEastAsia" w:hAnsiTheme="minorEastAsia"/>
          <w:sz w:val="24"/>
        </w:rPr>
        <w:t>。</w:t>
      </w:r>
    </w:p>
    <w:p w:rsidR="00C67546" w:rsidRPr="00DC37AE" w:rsidRDefault="00C67546" w:rsidP="000E38EE">
      <w:pPr>
        <w:spacing w:line="320" w:lineRule="exact"/>
        <w:ind w:firstLineChars="200" w:firstLine="482"/>
        <w:rPr>
          <w:rFonts w:ascii="黑体" w:eastAsia="黑体" w:hAnsi="黑体"/>
          <w:b/>
          <w:sz w:val="24"/>
        </w:rPr>
      </w:pPr>
      <w:r w:rsidRPr="00DC37AE">
        <w:rPr>
          <w:rFonts w:ascii="黑体" w:eastAsia="黑体" w:hAnsi="黑体" w:hint="eastAsia"/>
          <w:b/>
          <w:sz w:val="24"/>
        </w:rPr>
        <w:t>3、表彰类</w:t>
      </w:r>
    </w:p>
    <w:p w:rsidR="00037F06" w:rsidRPr="00DC37AE" w:rsidRDefault="00037F06" w:rsidP="00037F06">
      <w:pPr>
        <w:spacing w:line="320" w:lineRule="exact"/>
        <w:ind w:firstLineChars="200" w:firstLine="480"/>
        <w:rPr>
          <w:rFonts w:asciiTheme="minorEastAsia" w:eastAsiaTheme="minorEastAsia" w:hAnsiTheme="minorEastAsia"/>
          <w:sz w:val="24"/>
        </w:rPr>
      </w:pPr>
      <w:r w:rsidRPr="00DC37AE">
        <w:rPr>
          <w:rFonts w:asciiTheme="minorEastAsia" w:eastAsiaTheme="minorEastAsia" w:hAnsiTheme="minorEastAsia" w:hint="eastAsia"/>
          <w:sz w:val="24"/>
        </w:rPr>
        <w:t>全省（国）优秀共青团员（团干）、全省（国）五四青年奖章，推免实施办法第八条的第1点由学生工作部（处）、团委负责审核认定。</w:t>
      </w:r>
    </w:p>
    <w:p w:rsidR="00C67546" w:rsidRPr="00DC37AE" w:rsidRDefault="00C67546" w:rsidP="00037F06">
      <w:pPr>
        <w:spacing w:line="320" w:lineRule="exact"/>
        <w:ind w:firstLineChars="200" w:firstLine="482"/>
        <w:rPr>
          <w:rFonts w:asciiTheme="minorEastAsia" w:eastAsiaTheme="minorEastAsia" w:hAnsiTheme="minorEastAsia"/>
          <w:b/>
          <w:sz w:val="24"/>
        </w:rPr>
      </w:pPr>
      <w:r w:rsidRPr="00DC37AE">
        <w:rPr>
          <w:rFonts w:asciiTheme="minorEastAsia" w:eastAsiaTheme="minorEastAsia" w:hAnsiTheme="minorEastAsia" w:hint="eastAsia"/>
          <w:b/>
          <w:sz w:val="24"/>
        </w:rPr>
        <w:t>说明：各学院以上述范围为准受理学生奖励加分申请，并组织初审，将审核通过的</w:t>
      </w:r>
      <w:r w:rsidR="00922F2C" w:rsidRPr="00DC37AE">
        <w:rPr>
          <w:rFonts w:asciiTheme="minorEastAsia" w:eastAsiaTheme="minorEastAsia" w:hAnsiTheme="minorEastAsia" w:hint="eastAsia"/>
          <w:b/>
          <w:sz w:val="24"/>
        </w:rPr>
        <w:t>项目填入奖励加分统计表后按通知规定时间统一至各相应部门进行复审，并核实更正学生报名时在系统中填写的各类奖励加分信息。</w:t>
      </w:r>
    </w:p>
    <w:p w:rsidR="00366E57" w:rsidRPr="00DC37AE" w:rsidRDefault="00366E57" w:rsidP="00037F06">
      <w:pPr>
        <w:spacing w:line="320" w:lineRule="exact"/>
        <w:ind w:firstLineChars="200" w:firstLine="482"/>
        <w:rPr>
          <w:rFonts w:ascii="仿宋_GB2312" w:eastAsia="仿宋_GB2312"/>
          <w:b/>
          <w:sz w:val="28"/>
          <w:szCs w:val="28"/>
        </w:rPr>
      </w:pPr>
      <w:r w:rsidRPr="00DC37AE">
        <w:rPr>
          <w:rFonts w:asciiTheme="minorEastAsia" w:eastAsiaTheme="minorEastAsia" w:hAnsiTheme="minorEastAsia"/>
          <w:b/>
          <w:sz w:val="24"/>
        </w:rPr>
        <w:t>三、奖励加分复审安排</w:t>
      </w:r>
    </w:p>
    <w:tbl>
      <w:tblPr>
        <w:tblStyle w:val="a6"/>
        <w:tblW w:w="0" w:type="auto"/>
        <w:tblLook w:val="04A0" w:firstRow="1" w:lastRow="0" w:firstColumn="1" w:lastColumn="0" w:noHBand="0" w:noVBand="1"/>
      </w:tblPr>
      <w:tblGrid>
        <w:gridCol w:w="2093"/>
        <w:gridCol w:w="1134"/>
        <w:gridCol w:w="2977"/>
        <w:gridCol w:w="1842"/>
        <w:gridCol w:w="1701"/>
      </w:tblGrid>
      <w:tr w:rsidR="00DC37AE" w:rsidRPr="00DC37AE" w:rsidTr="0026703F">
        <w:tc>
          <w:tcPr>
            <w:tcW w:w="2093" w:type="dxa"/>
          </w:tcPr>
          <w:p w:rsidR="00542855" w:rsidRPr="00DC37AE" w:rsidRDefault="00542855" w:rsidP="000E38EE">
            <w:pPr>
              <w:spacing w:line="320" w:lineRule="exact"/>
              <w:rPr>
                <w:rFonts w:asciiTheme="majorEastAsia" w:eastAsiaTheme="majorEastAsia" w:hAnsiTheme="majorEastAsia"/>
                <w:szCs w:val="21"/>
              </w:rPr>
            </w:pPr>
            <w:r w:rsidRPr="00DC37AE">
              <w:rPr>
                <w:rFonts w:asciiTheme="majorEastAsia" w:eastAsiaTheme="majorEastAsia" w:hAnsiTheme="majorEastAsia"/>
                <w:szCs w:val="21"/>
              </w:rPr>
              <w:t>单位</w:t>
            </w:r>
          </w:p>
        </w:tc>
        <w:tc>
          <w:tcPr>
            <w:tcW w:w="1134" w:type="dxa"/>
          </w:tcPr>
          <w:p w:rsidR="00542855" w:rsidRPr="00DC37AE" w:rsidRDefault="00542855" w:rsidP="000E38EE">
            <w:pPr>
              <w:spacing w:line="320" w:lineRule="exact"/>
              <w:rPr>
                <w:rFonts w:asciiTheme="majorEastAsia" w:eastAsiaTheme="majorEastAsia" w:hAnsiTheme="majorEastAsia"/>
                <w:szCs w:val="21"/>
              </w:rPr>
            </w:pPr>
            <w:r w:rsidRPr="00DC37AE">
              <w:rPr>
                <w:rFonts w:asciiTheme="majorEastAsia" w:eastAsiaTheme="majorEastAsia" w:hAnsiTheme="majorEastAsia"/>
                <w:szCs w:val="21"/>
              </w:rPr>
              <w:t>负责教师</w:t>
            </w:r>
          </w:p>
        </w:tc>
        <w:tc>
          <w:tcPr>
            <w:tcW w:w="2977" w:type="dxa"/>
          </w:tcPr>
          <w:p w:rsidR="00542855" w:rsidRPr="00DC37AE" w:rsidRDefault="00542855" w:rsidP="000E38EE">
            <w:pPr>
              <w:spacing w:line="320" w:lineRule="exact"/>
              <w:rPr>
                <w:rFonts w:asciiTheme="majorEastAsia" w:eastAsiaTheme="majorEastAsia" w:hAnsiTheme="majorEastAsia"/>
                <w:szCs w:val="21"/>
              </w:rPr>
            </w:pPr>
            <w:r w:rsidRPr="00DC37AE">
              <w:rPr>
                <w:rFonts w:asciiTheme="majorEastAsia" w:eastAsiaTheme="majorEastAsia" w:hAnsiTheme="majorEastAsia" w:hint="eastAsia"/>
                <w:szCs w:val="21"/>
              </w:rPr>
              <w:t>地点</w:t>
            </w:r>
          </w:p>
        </w:tc>
        <w:tc>
          <w:tcPr>
            <w:tcW w:w="1842" w:type="dxa"/>
          </w:tcPr>
          <w:p w:rsidR="00542855" w:rsidRPr="00DC37AE" w:rsidRDefault="00542855" w:rsidP="000E38EE">
            <w:pPr>
              <w:spacing w:line="320" w:lineRule="exact"/>
              <w:rPr>
                <w:rFonts w:asciiTheme="majorEastAsia" w:eastAsiaTheme="majorEastAsia" w:hAnsiTheme="majorEastAsia"/>
                <w:szCs w:val="21"/>
              </w:rPr>
            </w:pPr>
            <w:r w:rsidRPr="00DC37AE">
              <w:rPr>
                <w:rFonts w:asciiTheme="majorEastAsia" w:eastAsiaTheme="majorEastAsia" w:hAnsiTheme="majorEastAsia"/>
                <w:szCs w:val="21"/>
              </w:rPr>
              <w:t>时间</w:t>
            </w:r>
          </w:p>
        </w:tc>
        <w:tc>
          <w:tcPr>
            <w:tcW w:w="1701" w:type="dxa"/>
          </w:tcPr>
          <w:p w:rsidR="00542855" w:rsidRPr="00DC37AE" w:rsidRDefault="00542855" w:rsidP="000E38EE">
            <w:pPr>
              <w:spacing w:line="320" w:lineRule="exact"/>
              <w:rPr>
                <w:rFonts w:asciiTheme="majorEastAsia" w:eastAsiaTheme="majorEastAsia" w:hAnsiTheme="majorEastAsia"/>
                <w:szCs w:val="21"/>
              </w:rPr>
            </w:pPr>
            <w:r w:rsidRPr="00DC37AE">
              <w:rPr>
                <w:rFonts w:asciiTheme="majorEastAsia" w:eastAsiaTheme="majorEastAsia" w:hAnsiTheme="majorEastAsia"/>
                <w:szCs w:val="21"/>
              </w:rPr>
              <w:t>电话</w:t>
            </w:r>
          </w:p>
        </w:tc>
      </w:tr>
      <w:tr w:rsidR="00DC37AE" w:rsidRPr="00DC37AE" w:rsidTr="0026703F">
        <w:tc>
          <w:tcPr>
            <w:tcW w:w="2093" w:type="dxa"/>
          </w:tcPr>
          <w:p w:rsidR="00542855" w:rsidRPr="00DC37AE" w:rsidRDefault="00542855" w:rsidP="000E38EE">
            <w:pPr>
              <w:spacing w:line="320" w:lineRule="exact"/>
              <w:rPr>
                <w:rFonts w:asciiTheme="majorEastAsia" w:eastAsiaTheme="majorEastAsia" w:hAnsiTheme="majorEastAsia"/>
                <w:szCs w:val="21"/>
              </w:rPr>
            </w:pPr>
            <w:r w:rsidRPr="00DC37AE">
              <w:rPr>
                <w:rFonts w:asciiTheme="majorEastAsia" w:eastAsiaTheme="majorEastAsia" w:hAnsiTheme="majorEastAsia" w:hint="eastAsia"/>
                <w:szCs w:val="21"/>
              </w:rPr>
              <w:t>学生工作部门（处）</w:t>
            </w:r>
          </w:p>
        </w:tc>
        <w:tc>
          <w:tcPr>
            <w:tcW w:w="1134" w:type="dxa"/>
          </w:tcPr>
          <w:p w:rsidR="00542855" w:rsidRPr="00DC37AE" w:rsidRDefault="00542855" w:rsidP="000E38EE">
            <w:pPr>
              <w:spacing w:line="320" w:lineRule="exact"/>
              <w:rPr>
                <w:rFonts w:asciiTheme="majorEastAsia" w:eastAsiaTheme="majorEastAsia" w:hAnsiTheme="majorEastAsia"/>
                <w:szCs w:val="21"/>
              </w:rPr>
            </w:pPr>
            <w:r w:rsidRPr="00DC37AE">
              <w:rPr>
                <w:rFonts w:asciiTheme="majorEastAsia" w:eastAsiaTheme="majorEastAsia" w:hAnsiTheme="majorEastAsia"/>
                <w:szCs w:val="21"/>
              </w:rPr>
              <w:t>王力</w:t>
            </w:r>
          </w:p>
        </w:tc>
        <w:tc>
          <w:tcPr>
            <w:tcW w:w="2977" w:type="dxa"/>
          </w:tcPr>
          <w:p w:rsidR="00542855" w:rsidRPr="00DC37AE" w:rsidRDefault="00714545" w:rsidP="000E38EE">
            <w:pPr>
              <w:spacing w:line="320" w:lineRule="exact"/>
              <w:rPr>
                <w:rFonts w:asciiTheme="majorEastAsia" w:eastAsiaTheme="majorEastAsia" w:hAnsiTheme="majorEastAsia"/>
                <w:szCs w:val="21"/>
              </w:rPr>
            </w:pPr>
            <w:r w:rsidRPr="00DC37AE">
              <w:rPr>
                <w:rFonts w:asciiTheme="majorEastAsia" w:eastAsiaTheme="majorEastAsia" w:hAnsiTheme="majorEastAsia"/>
                <w:szCs w:val="21"/>
              </w:rPr>
              <w:t>大学生活动中心三楼</w:t>
            </w:r>
            <w:r w:rsidR="00EE2A26" w:rsidRPr="00DC37AE">
              <w:rPr>
                <w:rFonts w:asciiTheme="majorEastAsia" w:eastAsiaTheme="majorEastAsia" w:hAnsiTheme="majorEastAsia"/>
                <w:szCs w:val="21"/>
              </w:rPr>
              <w:t>学工部</w:t>
            </w:r>
          </w:p>
        </w:tc>
        <w:tc>
          <w:tcPr>
            <w:tcW w:w="1842" w:type="dxa"/>
          </w:tcPr>
          <w:p w:rsidR="00542855" w:rsidRPr="00DC37AE" w:rsidRDefault="00AA01FD" w:rsidP="00872BFF">
            <w:pPr>
              <w:spacing w:line="320" w:lineRule="exact"/>
              <w:rPr>
                <w:rFonts w:asciiTheme="majorEastAsia" w:eastAsiaTheme="majorEastAsia" w:hAnsiTheme="majorEastAsia"/>
                <w:szCs w:val="21"/>
              </w:rPr>
            </w:pPr>
            <w:r w:rsidRPr="00DC37AE">
              <w:rPr>
                <w:rFonts w:asciiTheme="majorEastAsia" w:eastAsiaTheme="majorEastAsia" w:hAnsiTheme="majorEastAsia" w:hint="eastAsia"/>
                <w:szCs w:val="21"/>
              </w:rPr>
              <w:t>9月1</w:t>
            </w:r>
            <w:r w:rsidR="00872BFF">
              <w:rPr>
                <w:rFonts w:asciiTheme="majorEastAsia" w:eastAsiaTheme="majorEastAsia" w:hAnsiTheme="majorEastAsia"/>
                <w:szCs w:val="21"/>
              </w:rPr>
              <w:t>3</w:t>
            </w:r>
            <w:r w:rsidRPr="00DC37AE">
              <w:rPr>
                <w:rFonts w:asciiTheme="majorEastAsia" w:eastAsiaTheme="majorEastAsia" w:hAnsiTheme="majorEastAsia"/>
                <w:szCs w:val="21"/>
              </w:rPr>
              <w:t>日-1</w:t>
            </w:r>
            <w:r w:rsidR="00872BFF">
              <w:rPr>
                <w:rFonts w:asciiTheme="majorEastAsia" w:eastAsiaTheme="majorEastAsia" w:hAnsiTheme="majorEastAsia"/>
                <w:szCs w:val="21"/>
              </w:rPr>
              <w:t>4</w:t>
            </w:r>
            <w:r w:rsidRPr="00DC37AE">
              <w:rPr>
                <w:rFonts w:asciiTheme="majorEastAsia" w:eastAsiaTheme="majorEastAsia" w:hAnsiTheme="majorEastAsia"/>
                <w:szCs w:val="21"/>
              </w:rPr>
              <w:t>日</w:t>
            </w:r>
            <w:r w:rsidR="00AE0A03">
              <w:rPr>
                <w:rFonts w:asciiTheme="majorEastAsia" w:eastAsiaTheme="majorEastAsia" w:hAnsiTheme="majorEastAsia"/>
                <w:szCs w:val="21"/>
              </w:rPr>
              <w:t>上班时间</w:t>
            </w:r>
          </w:p>
        </w:tc>
        <w:tc>
          <w:tcPr>
            <w:tcW w:w="1701" w:type="dxa"/>
          </w:tcPr>
          <w:p w:rsidR="00542855" w:rsidRPr="00DC37AE" w:rsidRDefault="00B462A0" w:rsidP="000E38EE">
            <w:pPr>
              <w:spacing w:line="320" w:lineRule="exact"/>
              <w:rPr>
                <w:rFonts w:asciiTheme="majorEastAsia" w:eastAsiaTheme="majorEastAsia" w:hAnsiTheme="majorEastAsia"/>
                <w:szCs w:val="21"/>
              </w:rPr>
            </w:pPr>
            <w:r w:rsidRPr="00DC37AE">
              <w:rPr>
                <w:rFonts w:asciiTheme="majorEastAsia" w:eastAsiaTheme="majorEastAsia" w:hAnsiTheme="majorEastAsia"/>
                <w:szCs w:val="21"/>
              </w:rPr>
              <w:t>67843069</w:t>
            </w:r>
          </w:p>
        </w:tc>
      </w:tr>
      <w:tr w:rsidR="00DC37AE" w:rsidRPr="00DC37AE" w:rsidTr="0026703F">
        <w:tc>
          <w:tcPr>
            <w:tcW w:w="2093" w:type="dxa"/>
          </w:tcPr>
          <w:p w:rsidR="00542855" w:rsidRPr="00DC37AE" w:rsidRDefault="00542855" w:rsidP="000E38EE">
            <w:pPr>
              <w:spacing w:line="320" w:lineRule="exact"/>
              <w:rPr>
                <w:rFonts w:asciiTheme="majorEastAsia" w:eastAsiaTheme="majorEastAsia" w:hAnsiTheme="majorEastAsia"/>
                <w:szCs w:val="21"/>
              </w:rPr>
            </w:pPr>
            <w:r w:rsidRPr="00DC37AE">
              <w:rPr>
                <w:rFonts w:asciiTheme="majorEastAsia" w:eastAsiaTheme="majorEastAsia" w:hAnsiTheme="majorEastAsia"/>
                <w:szCs w:val="21"/>
              </w:rPr>
              <w:t>团委</w:t>
            </w:r>
          </w:p>
        </w:tc>
        <w:tc>
          <w:tcPr>
            <w:tcW w:w="1134" w:type="dxa"/>
          </w:tcPr>
          <w:p w:rsidR="00542855" w:rsidRPr="00DC37AE" w:rsidRDefault="00542855" w:rsidP="000E38EE">
            <w:pPr>
              <w:spacing w:line="320" w:lineRule="exact"/>
              <w:rPr>
                <w:rFonts w:asciiTheme="majorEastAsia" w:eastAsiaTheme="majorEastAsia" w:hAnsiTheme="majorEastAsia"/>
                <w:szCs w:val="21"/>
              </w:rPr>
            </w:pPr>
            <w:r w:rsidRPr="00DC37AE">
              <w:rPr>
                <w:rFonts w:asciiTheme="majorEastAsia" w:eastAsiaTheme="majorEastAsia" w:hAnsiTheme="majorEastAsia"/>
                <w:szCs w:val="21"/>
              </w:rPr>
              <w:t>陈鹏冰</w:t>
            </w:r>
          </w:p>
        </w:tc>
        <w:tc>
          <w:tcPr>
            <w:tcW w:w="2977" w:type="dxa"/>
          </w:tcPr>
          <w:p w:rsidR="00542855" w:rsidRPr="00DC37AE" w:rsidRDefault="00542855" w:rsidP="000E38EE">
            <w:pPr>
              <w:spacing w:line="320" w:lineRule="exact"/>
              <w:rPr>
                <w:rFonts w:asciiTheme="majorEastAsia" w:eastAsiaTheme="majorEastAsia" w:hAnsiTheme="majorEastAsia"/>
                <w:szCs w:val="21"/>
              </w:rPr>
            </w:pPr>
            <w:r w:rsidRPr="00DC37AE">
              <w:rPr>
                <w:rFonts w:asciiTheme="majorEastAsia" w:eastAsiaTheme="majorEastAsia" w:hAnsiTheme="majorEastAsia"/>
                <w:szCs w:val="21"/>
              </w:rPr>
              <w:t>大学生活动中心三楼团委</w:t>
            </w:r>
            <w:r w:rsidR="00EE2A26" w:rsidRPr="00DC37AE">
              <w:rPr>
                <w:rFonts w:asciiTheme="majorEastAsia" w:eastAsiaTheme="majorEastAsia" w:hAnsiTheme="majorEastAsia"/>
                <w:szCs w:val="21"/>
              </w:rPr>
              <w:t>/</w:t>
            </w:r>
            <w:r w:rsidRPr="00DC37AE">
              <w:rPr>
                <w:rFonts w:asciiTheme="majorEastAsia" w:eastAsiaTheme="majorEastAsia" w:hAnsiTheme="majorEastAsia"/>
                <w:szCs w:val="21"/>
              </w:rPr>
              <w:t>创新实践与志愿者服务部</w:t>
            </w:r>
          </w:p>
        </w:tc>
        <w:tc>
          <w:tcPr>
            <w:tcW w:w="1842" w:type="dxa"/>
          </w:tcPr>
          <w:p w:rsidR="00542855" w:rsidRPr="00DC37AE" w:rsidRDefault="00AA01FD" w:rsidP="00872BFF">
            <w:pPr>
              <w:spacing w:line="320" w:lineRule="exact"/>
              <w:rPr>
                <w:rFonts w:asciiTheme="majorEastAsia" w:eastAsiaTheme="majorEastAsia" w:hAnsiTheme="majorEastAsia"/>
                <w:szCs w:val="21"/>
              </w:rPr>
            </w:pPr>
            <w:r w:rsidRPr="00DC37AE">
              <w:rPr>
                <w:rFonts w:asciiTheme="majorEastAsia" w:eastAsiaTheme="majorEastAsia" w:hAnsiTheme="majorEastAsia" w:hint="eastAsia"/>
                <w:szCs w:val="21"/>
              </w:rPr>
              <w:t>9月1</w:t>
            </w:r>
            <w:r w:rsidR="00872BFF">
              <w:rPr>
                <w:rFonts w:asciiTheme="majorEastAsia" w:eastAsiaTheme="majorEastAsia" w:hAnsiTheme="majorEastAsia"/>
                <w:szCs w:val="21"/>
              </w:rPr>
              <w:t>3</w:t>
            </w:r>
            <w:r w:rsidRPr="00DC37AE">
              <w:rPr>
                <w:rFonts w:asciiTheme="majorEastAsia" w:eastAsiaTheme="majorEastAsia" w:hAnsiTheme="majorEastAsia"/>
                <w:szCs w:val="21"/>
              </w:rPr>
              <w:t>日-1</w:t>
            </w:r>
            <w:r w:rsidR="00872BFF">
              <w:rPr>
                <w:rFonts w:asciiTheme="majorEastAsia" w:eastAsiaTheme="majorEastAsia" w:hAnsiTheme="majorEastAsia"/>
                <w:szCs w:val="21"/>
              </w:rPr>
              <w:t>4</w:t>
            </w:r>
            <w:r w:rsidRPr="00DC37AE">
              <w:rPr>
                <w:rFonts w:asciiTheme="majorEastAsia" w:eastAsiaTheme="majorEastAsia" w:hAnsiTheme="majorEastAsia"/>
                <w:szCs w:val="21"/>
              </w:rPr>
              <w:t>日</w:t>
            </w:r>
            <w:r w:rsidR="00AE0A03">
              <w:rPr>
                <w:rFonts w:asciiTheme="majorEastAsia" w:eastAsiaTheme="majorEastAsia" w:hAnsiTheme="majorEastAsia"/>
                <w:szCs w:val="21"/>
              </w:rPr>
              <w:t>上班时间</w:t>
            </w:r>
          </w:p>
        </w:tc>
        <w:tc>
          <w:tcPr>
            <w:tcW w:w="1701" w:type="dxa"/>
          </w:tcPr>
          <w:p w:rsidR="00542855" w:rsidRPr="00DC37AE" w:rsidRDefault="00542855" w:rsidP="000E38EE">
            <w:pPr>
              <w:spacing w:line="320" w:lineRule="exact"/>
              <w:rPr>
                <w:rFonts w:asciiTheme="majorEastAsia" w:eastAsiaTheme="majorEastAsia" w:hAnsiTheme="majorEastAsia"/>
                <w:szCs w:val="21"/>
              </w:rPr>
            </w:pPr>
            <w:r w:rsidRPr="00DC37AE">
              <w:rPr>
                <w:rFonts w:asciiTheme="majorEastAsia" w:eastAsiaTheme="majorEastAsia" w:hAnsiTheme="majorEastAsia"/>
                <w:szCs w:val="21"/>
              </w:rPr>
              <w:t>67841396</w:t>
            </w:r>
          </w:p>
        </w:tc>
      </w:tr>
      <w:tr w:rsidR="00DC37AE" w:rsidRPr="00DC37AE" w:rsidTr="0026703F">
        <w:tc>
          <w:tcPr>
            <w:tcW w:w="2093" w:type="dxa"/>
          </w:tcPr>
          <w:p w:rsidR="00542855" w:rsidRPr="00DC37AE" w:rsidRDefault="00542855" w:rsidP="000E38EE">
            <w:pPr>
              <w:spacing w:line="320" w:lineRule="exact"/>
              <w:rPr>
                <w:rFonts w:asciiTheme="majorEastAsia" w:eastAsiaTheme="majorEastAsia" w:hAnsiTheme="majorEastAsia"/>
                <w:szCs w:val="21"/>
              </w:rPr>
            </w:pPr>
            <w:r w:rsidRPr="00DC37AE">
              <w:rPr>
                <w:rFonts w:asciiTheme="majorEastAsia" w:eastAsiaTheme="majorEastAsia" w:hAnsiTheme="majorEastAsia"/>
                <w:szCs w:val="21"/>
              </w:rPr>
              <w:t>科学研究发展院</w:t>
            </w:r>
          </w:p>
        </w:tc>
        <w:tc>
          <w:tcPr>
            <w:tcW w:w="1134" w:type="dxa"/>
          </w:tcPr>
          <w:p w:rsidR="00542855" w:rsidRPr="00DC37AE" w:rsidRDefault="00CA38BF" w:rsidP="00CA38BF">
            <w:pPr>
              <w:spacing w:line="320" w:lineRule="exact"/>
              <w:rPr>
                <w:rFonts w:asciiTheme="majorEastAsia" w:eastAsiaTheme="majorEastAsia" w:hAnsiTheme="majorEastAsia" w:hint="eastAsia"/>
                <w:szCs w:val="21"/>
              </w:rPr>
            </w:pPr>
            <w:r>
              <w:rPr>
                <w:rFonts w:asciiTheme="majorEastAsia" w:eastAsiaTheme="majorEastAsia" w:hAnsiTheme="majorEastAsia"/>
                <w:szCs w:val="21"/>
              </w:rPr>
              <w:t>邵祥东</w:t>
            </w:r>
          </w:p>
        </w:tc>
        <w:tc>
          <w:tcPr>
            <w:tcW w:w="2977" w:type="dxa"/>
          </w:tcPr>
          <w:p w:rsidR="00542855" w:rsidRPr="00DC37AE" w:rsidRDefault="00CA38BF" w:rsidP="000E38EE">
            <w:pPr>
              <w:spacing w:line="320" w:lineRule="exact"/>
              <w:rPr>
                <w:rFonts w:asciiTheme="majorEastAsia" w:eastAsiaTheme="majorEastAsia" w:hAnsiTheme="majorEastAsia" w:hint="eastAsia"/>
                <w:szCs w:val="21"/>
              </w:rPr>
            </w:pPr>
            <w:r>
              <w:rPr>
                <w:rFonts w:asciiTheme="majorEastAsia" w:eastAsiaTheme="majorEastAsia" w:hAnsiTheme="majorEastAsia" w:hint="eastAsia"/>
                <w:szCs w:val="21"/>
              </w:rPr>
              <w:t>行政楼5</w:t>
            </w:r>
            <w:r>
              <w:rPr>
                <w:rFonts w:asciiTheme="majorEastAsia" w:eastAsiaTheme="majorEastAsia" w:hAnsiTheme="majorEastAsia"/>
                <w:szCs w:val="21"/>
              </w:rPr>
              <w:t>27办公室</w:t>
            </w:r>
          </w:p>
        </w:tc>
        <w:tc>
          <w:tcPr>
            <w:tcW w:w="1842" w:type="dxa"/>
          </w:tcPr>
          <w:p w:rsidR="00542855" w:rsidRPr="00DC37AE" w:rsidRDefault="005818AD" w:rsidP="00872BFF">
            <w:pPr>
              <w:spacing w:line="320" w:lineRule="exact"/>
              <w:rPr>
                <w:rFonts w:asciiTheme="majorEastAsia" w:eastAsiaTheme="majorEastAsia" w:hAnsiTheme="majorEastAsia"/>
                <w:szCs w:val="21"/>
              </w:rPr>
            </w:pPr>
            <w:r w:rsidRPr="00DC37AE">
              <w:rPr>
                <w:rFonts w:asciiTheme="majorEastAsia" w:eastAsiaTheme="majorEastAsia" w:hAnsiTheme="majorEastAsia" w:hint="eastAsia"/>
                <w:szCs w:val="21"/>
              </w:rPr>
              <w:t>9月1</w:t>
            </w:r>
            <w:r w:rsidR="00872BFF">
              <w:rPr>
                <w:rFonts w:asciiTheme="majorEastAsia" w:eastAsiaTheme="majorEastAsia" w:hAnsiTheme="majorEastAsia"/>
                <w:szCs w:val="21"/>
              </w:rPr>
              <w:t>3</w:t>
            </w:r>
            <w:r w:rsidRPr="00DC37AE">
              <w:rPr>
                <w:rFonts w:asciiTheme="majorEastAsia" w:eastAsiaTheme="majorEastAsia" w:hAnsiTheme="majorEastAsia"/>
                <w:szCs w:val="21"/>
              </w:rPr>
              <w:t>日-1</w:t>
            </w:r>
            <w:r w:rsidR="00872BFF">
              <w:rPr>
                <w:rFonts w:asciiTheme="majorEastAsia" w:eastAsiaTheme="majorEastAsia" w:hAnsiTheme="majorEastAsia"/>
                <w:szCs w:val="21"/>
              </w:rPr>
              <w:t>4</w:t>
            </w:r>
            <w:r w:rsidRPr="00DC37AE">
              <w:rPr>
                <w:rFonts w:asciiTheme="majorEastAsia" w:eastAsiaTheme="majorEastAsia" w:hAnsiTheme="majorEastAsia"/>
                <w:szCs w:val="21"/>
              </w:rPr>
              <w:t>日</w:t>
            </w:r>
            <w:r w:rsidR="00AE0A03">
              <w:rPr>
                <w:rFonts w:asciiTheme="majorEastAsia" w:eastAsiaTheme="majorEastAsia" w:hAnsiTheme="majorEastAsia"/>
                <w:szCs w:val="21"/>
              </w:rPr>
              <w:t>上班时间</w:t>
            </w:r>
          </w:p>
        </w:tc>
        <w:tc>
          <w:tcPr>
            <w:tcW w:w="1701" w:type="dxa"/>
          </w:tcPr>
          <w:p w:rsidR="00542855" w:rsidRPr="00DC37AE" w:rsidRDefault="00CA38BF" w:rsidP="000E38EE">
            <w:pPr>
              <w:spacing w:line="320" w:lineRule="exact"/>
              <w:rPr>
                <w:rFonts w:asciiTheme="majorEastAsia" w:eastAsiaTheme="majorEastAsia" w:hAnsiTheme="majorEastAsia"/>
                <w:szCs w:val="21"/>
              </w:rPr>
            </w:pPr>
            <w:r>
              <w:rPr>
                <w:rFonts w:asciiTheme="majorEastAsia" w:eastAsiaTheme="majorEastAsia" w:hAnsiTheme="majorEastAsia" w:hint="eastAsia"/>
                <w:szCs w:val="21"/>
              </w:rPr>
              <w:t>6</w:t>
            </w:r>
            <w:r>
              <w:rPr>
                <w:rFonts w:asciiTheme="majorEastAsia" w:eastAsiaTheme="majorEastAsia" w:hAnsiTheme="majorEastAsia"/>
                <w:szCs w:val="21"/>
              </w:rPr>
              <w:t>7841106</w:t>
            </w:r>
          </w:p>
        </w:tc>
      </w:tr>
      <w:tr w:rsidR="00542855" w:rsidRPr="00DC37AE" w:rsidTr="0026703F">
        <w:tc>
          <w:tcPr>
            <w:tcW w:w="2093" w:type="dxa"/>
          </w:tcPr>
          <w:p w:rsidR="00542855" w:rsidRPr="00DC37AE" w:rsidRDefault="00542855" w:rsidP="000E38EE">
            <w:pPr>
              <w:spacing w:line="320" w:lineRule="exact"/>
              <w:rPr>
                <w:rFonts w:asciiTheme="majorEastAsia" w:eastAsiaTheme="majorEastAsia" w:hAnsiTheme="majorEastAsia"/>
                <w:szCs w:val="21"/>
              </w:rPr>
            </w:pPr>
            <w:r w:rsidRPr="00DC37AE">
              <w:rPr>
                <w:rFonts w:asciiTheme="majorEastAsia" w:eastAsiaTheme="majorEastAsia" w:hAnsiTheme="majorEastAsia"/>
                <w:szCs w:val="21"/>
              </w:rPr>
              <w:t>创新创业学院</w:t>
            </w:r>
          </w:p>
        </w:tc>
        <w:tc>
          <w:tcPr>
            <w:tcW w:w="1134" w:type="dxa"/>
          </w:tcPr>
          <w:p w:rsidR="00542855" w:rsidRPr="00DC37AE" w:rsidRDefault="00542855" w:rsidP="000E38EE">
            <w:pPr>
              <w:spacing w:line="320" w:lineRule="exact"/>
              <w:rPr>
                <w:rFonts w:asciiTheme="majorEastAsia" w:eastAsiaTheme="majorEastAsia" w:hAnsiTheme="majorEastAsia"/>
                <w:szCs w:val="21"/>
              </w:rPr>
            </w:pPr>
            <w:r w:rsidRPr="00DC37AE">
              <w:rPr>
                <w:rFonts w:asciiTheme="majorEastAsia" w:eastAsiaTheme="majorEastAsia" w:hAnsiTheme="majorEastAsia"/>
                <w:szCs w:val="21"/>
              </w:rPr>
              <w:t>李桢</w:t>
            </w:r>
          </w:p>
        </w:tc>
        <w:tc>
          <w:tcPr>
            <w:tcW w:w="2977" w:type="dxa"/>
          </w:tcPr>
          <w:p w:rsidR="00542855" w:rsidRPr="00DC37AE" w:rsidRDefault="00CA38BF" w:rsidP="000E38EE">
            <w:pPr>
              <w:spacing w:line="320" w:lineRule="exact"/>
              <w:rPr>
                <w:rFonts w:asciiTheme="majorEastAsia" w:eastAsiaTheme="majorEastAsia" w:hAnsiTheme="majorEastAsia"/>
                <w:szCs w:val="21"/>
              </w:rPr>
            </w:pPr>
            <w:r>
              <w:rPr>
                <w:rFonts w:asciiTheme="majorEastAsia" w:eastAsiaTheme="majorEastAsia" w:hAnsiTheme="majorEastAsia"/>
              </w:rPr>
              <w:t>16号楼</w:t>
            </w:r>
            <w:r w:rsidR="007279D8" w:rsidRPr="00DC37AE">
              <w:rPr>
                <w:rFonts w:asciiTheme="majorEastAsia" w:eastAsiaTheme="majorEastAsia" w:hAnsiTheme="majorEastAsia"/>
              </w:rPr>
              <w:t>734</w:t>
            </w:r>
            <w:r>
              <w:rPr>
                <w:rFonts w:asciiTheme="majorEastAsia" w:eastAsiaTheme="majorEastAsia" w:hAnsiTheme="majorEastAsia"/>
              </w:rPr>
              <w:t>办公室</w:t>
            </w:r>
            <w:bookmarkStart w:id="0" w:name="_GoBack"/>
            <w:bookmarkEnd w:id="0"/>
          </w:p>
        </w:tc>
        <w:tc>
          <w:tcPr>
            <w:tcW w:w="1842" w:type="dxa"/>
          </w:tcPr>
          <w:p w:rsidR="00542855" w:rsidRPr="00DC37AE" w:rsidRDefault="005818AD" w:rsidP="00872BFF">
            <w:pPr>
              <w:spacing w:line="320" w:lineRule="exact"/>
              <w:rPr>
                <w:rFonts w:asciiTheme="majorEastAsia" w:eastAsiaTheme="majorEastAsia" w:hAnsiTheme="majorEastAsia"/>
                <w:szCs w:val="21"/>
              </w:rPr>
            </w:pPr>
            <w:r w:rsidRPr="00DC37AE">
              <w:rPr>
                <w:rFonts w:asciiTheme="majorEastAsia" w:eastAsiaTheme="majorEastAsia" w:hAnsiTheme="majorEastAsia" w:hint="eastAsia"/>
                <w:szCs w:val="21"/>
              </w:rPr>
              <w:t>9月1</w:t>
            </w:r>
            <w:r w:rsidR="00872BFF">
              <w:rPr>
                <w:rFonts w:asciiTheme="majorEastAsia" w:eastAsiaTheme="majorEastAsia" w:hAnsiTheme="majorEastAsia"/>
                <w:szCs w:val="21"/>
              </w:rPr>
              <w:t>3</w:t>
            </w:r>
            <w:r w:rsidRPr="00DC37AE">
              <w:rPr>
                <w:rFonts w:asciiTheme="majorEastAsia" w:eastAsiaTheme="majorEastAsia" w:hAnsiTheme="majorEastAsia"/>
                <w:szCs w:val="21"/>
              </w:rPr>
              <w:t>日-1</w:t>
            </w:r>
            <w:r w:rsidR="00872BFF">
              <w:rPr>
                <w:rFonts w:asciiTheme="majorEastAsia" w:eastAsiaTheme="majorEastAsia" w:hAnsiTheme="majorEastAsia"/>
                <w:szCs w:val="21"/>
              </w:rPr>
              <w:t>4</w:t>
            </w:r>
            <w:r w:rsidRPr="00DC37AE">
              <w:rPr>
                <w:rFonts w:asciiTheme="majorEastAsia" w:eastAsiaTheme="majorEastAsia" w:hAnsiTheme="majorEastAsia"/>
                <w:szCs w:val="21"/>
              </w:rPr>
              <w:t>日</w:t>
            </w:r>
            <w:r w:rsidR="00AE0A03">
              <w:rPr>
                <w:rFonts w:asciiTheme="majorEastAsia" w:eastAsiaTheme="majorEastAsia" w:hAnsiTheme="majorEastAsia"/>
                <w:szCs w:val="21"/>
              </w:rPr>
              <w:t>上班时间</w:t>
            </w:r>
          </w:p>
        </w:tc>
        <w:tc>
          <w:tcPr>
            <w:tcW w:w="1701" w:type="dxa"/>
          </w:tcPr>
          <w:p w:rsidR="00542855" w:rsidRPr="00DC37AE" w:rsidRDefault="007279D8" w:rsidP="000E38EE">
            <w:pPr>
              <w:spacing w:line="320" w:lineRule="exact"/>
              <w:rPr>
                <w:rFonts w:asciiTheme="majorEastAsia" w:eastAsiaTheme="majorEastAsia" w:hAnsiTheme="majorEastAsia"/>
                <w:szCs w:val="21"/>
              </w:rPr>
            </w:pPr>
            <w:r w:rsidRPr="00DC37AE">
              <w:rPr>
                <w:rFonts w:asciiTheme="majorEastAsia" w:eastAsiaTheme="majorEastAsia" w:hAnsiTheme="majorEastAsia"/>
              </w:rPr>
              <w:t>67841953</w:t>
            </w:r>
          </w:p>
        </w:tc>
      </w:tr>
    </w:tbl>
    <w:p w:rsidR="00FF32BE" w:rsidRPr="00DC37AE" w:rsidRDefault="00FF32BE" w:rsidP="000E38EE">
      <w:pPr>
        <w:spacing w:line="320" w:lineRule="exact"/>
        <w:ind w:firstLineChars="200" w:firstLine="560"/>
        <w:rPr>
          <w:rFonts w:ascii="仿宋_GB2312" w:eastAsia="仿宋_GB2312"/>
          <w:sz w:val="28"/>
          <w:szCs w:val="28"/>
        </w:rPr>
      </w:pPr>
    </w:p>
    <w:sectPr w:rsidR="00FF32BE" w:rsidRPr="00DC37AE" w:rsidSect="0011107F">
      <w:pgSz w:w="11906" w:h="16838"/>
      <w:pgMar w:top="284" w:right="1134" w:bottom="28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4DB9" w:rsidRDefault="00B74DB9" w:rsidP="000B3759">
      <w:r>
        <w:separator/>
      </w:r>
    </w:p>
  </w:endnote>
  <w:endnote w:type="continuationSeparator" w:id="0">
    <w:p w:rsidR="00B74DB9" w:rsidRDefault="00B74DB9" w:rsidP="000B3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4DB9" w:rsidRDefault="00B74DB9" w:rsidP="000B3759">
      <w:r>
        <w:separator/>
      </w:r>
    </w:p>
  </w:footnote>
  <w:footnote w:type="continuationSeparator" w:id="0">
    <w:p w:rsidR="00B74DB9" w:rsidRDefault="00B74DB9" w:rsidP="000B37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revisionView w:inkAnnotation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B3759"/>
    <w:rsid w:val="00037F06"/>
    <w:rsid w:val="000406D1"/>
    <w:rsid w:val="000B3759"/>
    <w:rsid w:val="000C5CC1"/>
    <w:rsid w:val="000E38EE"/>
    <w:rsid w:val="000F12E2"/>
    <w:rsid w:val="000F66C4"/>
    <w:rsid w:val="0011107F"/>
    <w:rsid w:val="001116CF"/>
    <w:rsid w:val="00114CBF"/>
    <w:rsid w:val="00132B6C"/>
    <w:rsid w:val="0014205C"/>
    <w:rsid w:val="001B5055"/>
    <w:rsid w:val="001E0DB2"/>
    <w:rsid w:val="002268D7"/>
    <w:rsid w:val="0025383F"/>
    <w:rsid w:val="0026703F"/>
    <w:rsid w:val="00292ACB"/>
    <w:rsid w:val="002B7B5F"/>
    <w:rsid w:val="00330257"/>
    <w:rsid w:val="00366E57"/>
    <w:rsid w:val="00381B31"/>
    <w:rsid w:val="003D2462"/>
    <w:rsid w:val="003D355E"/>
    <w:rsid w:val="003D60B5"/>
    <w:rsid w:val="004114F2"/>
    <w:rsid w:val="004302B1"/>
    <w:rsid w:val="00451CF0"/>
    <w:rsid w:val="0049372F"/>
    <w:rsid w:val="004D097D"/>
    <w:rsid w:val="004E66B6"/>
    <w:rsid w:val="00525FE7"/>
    <w:rsid w:val="00527BC3"/>
    <w:rsid w:val="00542855"/>
    <w:rsid w:val="00556664"/>
    <w:rsid w:val="00565CE8"/>
    <w:rsid w:val="0057107E"/>
    <w:rsid w:val="00577EE1"/>
    <w:rsid w:val="005818AD"/>
    <w:rsid w:val="005D464F"/>
    <w:rsid w:val="005E116D"/>
    <w:rsid w:val="00607119"/>
    <w:rsid w:val="00624B10"/>
    <w:rsid w:val="00631FC6"/>
    <w:rsid w:val="00651AF6"/>
    <w:rsid w:val="006B171D"/>
    <w:rsid w:val="006C5470"/>
    <w:rsid w:val="006D0079"/>
    <w:rsid w:val="006E634C"/>
    <w:rsid w:val="007024E4"/>
    <w:rsid w:val="00707CD1"/>
    <w:rsid w:val="0071365B"/>
    <w:rsid w:val="00714545"/>
    <w:rsid w:val="00722D2E"/>
    <w:rsid w:val="007279D8"/>
    <w:rsid w:val="00741D98"/>
    <w:rsid w:val="007448F9"/>
    <w:rsid w:val="00785CFC"/>
    <w:rsid w:val="00794272"/>
    <w:rsid w:val="007C4764"/>
    <w:rsid w:val="00800119"/>
    <w:rsid w:val="00811AA2"/>
    <w:rsid w:val="008443EC"/>
    <w:rsid w:val="00872BFF"/>
    <w:rsid w:val="008A4DA1"/>
    <w:rsid w:val="008B5812"/>
    <w:rsid w:val="008F731C"/>
    <w:rsid w:val="00922F2C"/>
    <w:rsid w:val="00982C7C"/>
    <w:rsid w:val="009B5F41"/>
    <w:rsid w:val="009F2988"/>
    <w:rsid w:val="00A27CFE"/>
    <w:rsid w:val="00A36993"/>
    <w:rsid w:val="00A50BF1"/>
    <w:rsid w:val="00AA01FD"/>
    <w:rsid w:val="00AB1567"/>
    <w:rsid w:val="00AE0A03"/>
    <w:rsid w:val="00B25740"/>
    <w:rsid w:val="00B304C0"/>
    <w:rsid w:val="00B462A0"/>
    <w:rsid w:val="00B63345"/>
    <w:rsid w:val="00B74DB9"/>
    <w:rsid w:val="00BE274A"/>
    <w:rsid w:val="00C13913"/>
    <w:rsid w:val="00C14824"/>
    <w:rsid w:val="00C62112"/>
    <w:rsid w:val="00C67546"/>
    <w:rsid w:val="00CA38BF"/>
    <w:rsid w:val="00CA582F"/>
    <w:rsid w:val="00CB3551"/>
    <w:rsid w:val="00CC000B"/>
    <w:rsid w:val="00D54BF0"/>
    <w:rsid w:val="00D90C03"/>
    <w:rsid w:val="00DA06F6"/>
    <w:rsid w:val="00DC37AE"/>
    <w:rsid w:val="00E038E9"/>
    <w:rsid w:val="00E379C1"/>
    <w:rsid w:val="00E70DDF"/>
    <w:rsid w:val="00E94A10"/>
    <w:rsid w:val="00EA50D1"/>
    <w:rsid w:val="00EA660C"/>
    <w:rsid w:val="00EE2A26"/>
    <w:rsid w:val="00F0476F"/>
    <w:rsid w:val="00F14C19"/>
    <w:rsid w:val="00F346E3"/>
    <w:rsid w:val="00F720B0"/>
    <w:rsid w:val="00F73A50"/>
    <w:rsid w:val="00FB2466"/>
    <w:rsid w:val="00FB5ACD"/>
    <w:rsid w:val="00FD6B17"/>
    <w:rsid w:val="00FE6BE4"/>
    <w:rsid w:val="00FF3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AE58A8-3994-404F-8C21-3585FC5DD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375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B375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B3759"/>
    <w:rPr>
      <w:sz w:val="18"/>
      <w:szCs w:val="18"/>
    </w:rPr>
  </w:style>
  <w:style w:type="paragraph" w:styleId="a4">
    <w:name w:val="footer"/>
    <w:basedOn w:val="a"/>
    <w:link w:val="Char0"/>
    <w:uiPriority w:val="99"/>
    <w:unhideWhenUsed/>
    <w:rsid w:val="000B375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B3759"/>
    <w:rPr>
      <w:sz w:val="18"/>
      <w:szCs w:val="18"/>
    </w:rPr>
  </w:style>
  <w:style w:type="paragraph" w:styleId="a5">
    <w:name w:val="Balloon Text"/>
    <w:basedOn w:val="a"/>
    <w:link w:val="Char1"/>
    <w:uiPriority w:val="99"/>
    <w:semiHidden/>
    <w:unhideWhenUsed/>
    <w:rsid w:val="0011107F"/>
    <w:rPr>
      <w:sz w:val="18"/>
      <w:szCs w:val="18"/>
    </w:rPr>
  </w:style>
  <w:style w:type="character" w:customStyle="1" w:styleId="Char1">
    <w:name w:val="批注框文本 Char"/>
    <w:basedOn w:val="a0"/>
    <w:link w:val="a5"/>
    <w:uiPriority w:val="99"/>
    <w:semiHidden/>
    <w:rsid w:val="0011107F"/>
    <w:rPr>
      <w:rFonts w:ascii="Times New Roman" w:eastAsia="宋体" w:hAnsi="Times New Roman" w:cs="Times New Roman"/>
      <w:sz w:val="18"/>
      <w:szCs w:val="18"/>
    </w:rPr>
  </w:style>
  <w:style w:type="table" w:styleId="a6">
    <w:name w:val="Table Grid"/>
    <w:basedOn w:val="a1"/>
    <w:uiPriority w:val="59"/>
    <w:rsid w:val="00366E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481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1</Pages>
  <Words>170</Words>
  <Characters>969</Characters>
  <Application>Microsoft Office Word</Application>
  <DocSecurity>0</DocSecurity>
  <Lines>8</Lines>
  <Paragraphs>2</Paragraphs>
  <ScaleCrop>false</ScaleCrop>
  <Company/>
  <LinksUpToDate>false</LinksUpToDate>
  <CharactersWithSpaces>1137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冉阳(2012045)</dc:creator>
  <cp:keywords/>
  <dc:description/>
  <cp:lastModifiedBy>Microsoft 帐户</cp:lastModifiedBy>
  <cp:revision>76</cp:revision>
  <cp:lastPrinted>2021-09-10T09:56:00Z</cp:lastPrinted>
  <dcterms:created xsi:type="dcterms:W3CDTF">2015-07-15T05:43:00Z</dcterms:created>
  <dcterms:modified xsi:type="dcterms:W3CDTF">2021-09-10T10:49:00Z</dcterms:modified>
</cp:coreProperties>
</file>