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华文中宋" w:hAnsi="华文中宋" w:eastAsia="华文中宋"/>
          <w:b/>
          <w:bCs/>
          <w:color w:val="000000"/>
          <w:sz w:val="36"/>
          <w:szCs w:val="36"/>
        </w:rPr>
      </w:pPr>
      <w:r>
        <w:rPr>
          <w:sz w:val="36"/>
        </w:rPr>
        <w:pict>
          <v:shape id="文本框 1" o:spid="_x0000_s1026" o:spt="202" type="#_x0000_t202" style="position:absolute;left:0pt;margin-left:-24.85pt;margin-top:-45.65pt;height:38.3pt;width:55.55pt;z-index:251658240;mso-width-relative:page;mso-height-relative:page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5RUjwIAAHQFAAAOAAAAZHJzL2Uyb0RvYy54bWysVE1uEzEU3iNxB8t7OpMwaZOokyq0KkKq&#10;aEVBrB2PnVh4/IztZCYcAG7Aig17ztVz8OyZpA10U8Rmxvb73t/3fk7P2lqTjXBegSnp4CinRBgO&#10;lTLLkn54f/liTIkPzFRMgxEl3QpPz2bPn502diqGsAJdCUfQiPHTxpZ0FYKdZpnnK1EzfwRWGBRK&#10;cDULeHXLrHKsQeu1zoZ5fpw14CrrgAvv8fWiE9JZsi+l4OFaSi8C0SXF2EL6uvRdxG82O2XTpWN2&#10;pXgfBvuHKGqmDDrdm7pggZG1U3+ZqhV34EGGIw51BlIqLlIOmM0g/yOb2xWzIuWC5Hi7p8n/P7P8&#10;7ebGEVVh7SgxrMYS3X3/dvfj193Pr2QQ6WmsnyLq1iIutK+gjdD+3eNjzLqVro5/zIeg/HhS5KMR&#10;JduSDovxZNjTLNpAOIpP8lExRjFHeTE+LgZJnt2bsc6H1wJqEg8ldVjFRC7bXPmArhG6g0SvHrSq&#10;LpXW6RI7R5xrRzYMa65DChY1DlDakAbjfDnKk+EDWeq9ewuL5SMW0J42GEgkpyMhncJWixiENu+E&#10;RFYx2d7BYVSMc2H2kSV0VJOYw1MUe3xUFanXn6K810iewYS9cq0MuI6Xw7CrTzsqZIffMdDlHSkI&#10;7aLtm2MB1RZ7xkE3dN7yS4X1vGI+3DCHU4bziJsjXONHasB6QH+iZAXuy2PvEY/Nj1JKGpzakvrP&#10;a+YEJfqNwbGYDIoijnm6FKMTbD3iHkoWDyVmXZ8DNgm2PkaXjhEf9O4oHdQfccHMo1cUMcPRd0nD&#10;7ngeul2CC4qL+TyBcLAtC1fm1vJoOtJrYL4OIFVq3khTx01PH4526ul+DcXd8fCeUPfLcvYbAAD/&#10;/wMAUEsDBBQABgAIAAAAIQDBpzgF3wAAAAoBAAAPAAAAZHJzL2Rvd25yZXYueG1sTI9NS8NAEIbv&#10;gv9hGcFbu4ld+hGzKUERQQWxevE2TcYkmJ0N2W2b/nvHk97m4+GdZ/Lt5Hp1pDF0ni2k8wQUceXr&#10;jhsLH+8PszWoEJFr7D2ThTMF2BaXFzlmtT/xGx13sVESwiFDC22MQ6Z1qFpyGOZ+IJbdlx8dRmnH&#10;RtcjniTc9fomSZbaYcdyocWB7lqqvncHZ+HJfOL9Ij7TOfL0WpaP68GEF2uvr6byFlSkKf7B8Ksv&#10;6lCI094fuA6qtzAzm5WgUmzSBSghlqkBtZdBalagi1z/f6H4AQAA//8DAFBLAQItABQABgAIAAAA&#10;IQC2gziS/gAAAOEBAAATAAAAAAAAAAAAAAAAAAAAAABbQ29udGVudF9UeXBlc10ueG1sUEsBAi0A&#10;FAAGAAgAAAAhADj9If/WAAAAlAEAAAsAAAAAAAAAAAAAAAAALwEAAF9yZWxzLy5yZWxzUEsBAi0A&#10;FAAGAAgAAAAhAIOrlFSPAgAAdAUAAA4AAAAAAAAAAAAAAAAALgIAAGRycy9lMm9Eb2MueG1sUEsB&#10;Ai0AFAAGAAgAAAAhAMGnOAXfAAAACgEAAA8AAAAAAAAAAAAAAAAA6QQAAGRycy9kb3ducmV2Lnht&#10;bFBLBQYAAAAABAAEAPMAAAD1BQAAAAA=&#10;">
            <v:path/>
            <v:fill on="t" focussize="0,0"/>
            <v:stroke weight="0.5pt" color="#FFFFFF"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="黑体" w:hAnsi="黑体" w:eastAsia="黑体" w:cs="黑体"/>
                      <w:sz w:val="28"/>
                      <w:szCs w:val="21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1"/>
                    </w:rPr>
                    <w:t>附件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1"/>
                      <w:lang w:val="en-US" w:eastAsia="zh-CN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 w:ascii="华文中宋" w:hAnsi="华文中宋" w:eastAsia="华文中宋"/>
          <w:b/>
          <w:bCs/>
          <w:color w:val="000000"/>
          <w:sz w:val="36"/>
          <w:szCs w:val="36"/>
        </w:rPr>
        <w:t>课程思政教学设计表</w:t>
      </w:r>
    </w:p>
    <w:tbl>
      <w:tblPr>
        <w:tblStyle w:val="4"/>
        <w:tblW w:w="99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004"/>
        <w:gridCol w:w="1245"/>
        <w:gridCol w:w="1860"/>
        <w:gridCol w:w="1365"/>
        <w:gridCol w:w="2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学院</w:t>
            </w:r>
          </w:p>
        </w:tc>
        <w:tc>
          <w:tcPr>
            <w:tcW w:w="2004" w:type="dxa"/>
            <w:tcBorders>
              <w:tl2br w:val="nil"/>
              <w:tr2bl w:val="nil"/>
            </w:tcBorders>
          </w:tcPr>
          <w:p>
            <w:pPr>
              <w:keepNext/>
              <w:keepLines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学科专业</w:t>
            </w:r>
          </w:p>
        </w:tc>
        <w:tc>
          <w:tcPr>
            <w:tcW w:w="1860" w:type="dxa"/>
            <w:tcBorders>
              <w:tl2br w:val="nil"/>
              <w:tr2bl w:val="nil"/>
            </w:tcBorders>
            <w:vAlign w:val="center"/>
          </w:tcPr>
          <w:p>
            <w:pPr>
              <w:keepNext/>
              <w:keepLines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  <w:tr2bl w:val="nil"/>
            </w:tcBorders>
            <w:vAlign w:val="center"/>
          </w:tcPr>
          <w:p>
            <w:pPr>
              <w:keepNext/>
              <w:keepLines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课程名称</w:t>
            </w:r>
          </w:p>
          <w:p>
            <w:pPr>
              <w:keepNext/>
              <w:keepLines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（学分）</w:t>
            </w:r>
          </w:p>
        </w:tc>
        <w:tc>
          <w:tcPr>
            <w:tcW w:w="2261" w:type="dxa"/>
            <w:tcBorders>
              <w:tl2br w:val="nil"/>
              <w:tr2bl w:val="nil"/>
            </w:tcBorders>
          </w:tcPr>
          <w:p>
            <w:pPr>
              <w:keepNext/>
              <w:keepLines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授课教师</w:t>
            </w:r>
          </w:p>
        </w:tc>
        <w:tc>
          <w:tcPr>
            <w:tcW w:w="2004" w:type="dxa"/>
            <w:tcBorders>
              <w:tl2br w:val="nil"/>
              <w:tr2bl w:val="nil"/>
            </w:tcBorders>
          </w:tcPr>
          <w:p>
            <w:pPr>
              <w:keepNext/>
              <w:keepLines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授课班级</w:t>
            </w:r>
          </w:p>
        </w:tc>
        <w:tc>
          <w:tcPr>
            <w:tcW w:w="1860" w:type="dxa"/>
            <w:tcBorders>
              <w:tl2br w:val="nil"/>
              <w:tr2bl w:val="nil"/>
            </w:tcBorders>
            <w:vAlign w:val="center"/>
          </w:tcPr>
          <w:p>
            <w:pPr>
              <w:keepNext/>
              <w:keepLines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课程编号</w:t>
            </w:r>
          </w:p>
        </w:tc>
        <w:tc>
          <w:tcPr>
            <w:tcW w:w="2261" w:type="dxa"/>
            <w:tcBorders>
              <w:tl2br w:val="nil"/>
              <w:tr2bl w:val="nil"/>
            </w:tcBorders>
          </w:tcPr>
          <w:p>
            <w:pPr>
              <w:keepNext/>
              <w:keepLines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课程类别</w:t>
            </w:r>
          </w:p>
        </w:tc>
        <w:tc>
          <w:tcPr>
            <w:tcW w:w="873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本科生课程：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A.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思政课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B.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专业课程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C.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其他课程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  <w:jc w:val="center"/>
        </w:trPr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课程整体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教学目标</w:t>
            </w:r>
          </w:p>
        </w:tc>
        <w:tc>
          <w:tcPr>
            <w:tcW w:w="8735" w:type="dxa"/>
            <w:gridSpan w:val="5"/>
            <w:tcBorders>
              <w:tl2br w:val="nil"/>
              <w:tr2bl w:val="nil"/>
            </w:tcBorders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1.;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2.;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3.;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4.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。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说明：教学目标是指本课程的知识、能力、素质和价值观等教育目标。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0" w:hRule="atLeast"/>
          <w:jc w:val="center"/>
        </w:trPr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课程思政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教育内容</w:t>
            </w:r>
          </w:p>
        </w:tc>
        <w:tc>
          <w:tcPr>
            <w:tcW w:w="8735" w:type="dxa"/>
            <w:gridSpan w:val="5"/>
            <w:tcBorders>
              <w:tl2br w:val="nil"/>
              <w:tr2bl w:val="nil"/>
            </w:tcBorders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一、“课程思政”核心教育内容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1.;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2.;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3.;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4.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。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二、“课程思政”其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他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教育内容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1.;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。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说明：核心教育内容按社会主义核心价值观、党的十九大精神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为基本内容选择确定；其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他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教育内容结合学科专业和课程特点自行确定。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教学方法教学设计</w:t>
            </w:r>
          </w:p>
        </w:tc>
        <w:tc>
          <w:tcPr>
            <w:tcW w:w="8735" w:type="dxa"/>
            <w:gridSpan w:val="5"/>
            <w:tcBorders>
              <w:tl2br w:val="nil"/>
              <w:tr2bl w:val="nil"/>
            </w:tcBorders>
          </w:tcPr>
          <w:p>
            <w:pPr>
              <w:ind w:left="360" w:hanging="360" w:hangingChars="15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；</w:t>
            </w:r>
          </w:p>
          <w:p>
            <w:pPr>
              <w:ind w:left="240" w:hanging="240" w:hangingChars="10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；</w:t>
            </w:r>
          </w:p>
          <w:p>
            <w:pPr>
              <w:ind w:left="1920" w:hanging="1920" w:hangingChars="80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。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说明：达成“课程思政”教学任务和教育目标要求所采取的教学方法与教学设计。</w:t>
            </w:r>
          </w:p>
        </w:tc>
      </w:tr>
    </w:tbl>
    <w:p>
      <w:pPr>
        <w:spacing w:line="400" w:lineRule="exact"/>
        <w:ind w:firstLine="2160" w:firstLineChars="900"/>
        <w:rPr>
          <w:color w:val="000000"/>
          <w:sz w:val="24"/>
          <w:szCs w:val="24"/>
        </w:rPr>
      </w:pPr>
    </w:p>
    <w:p>
      <w:pPr>
        <w:spacing w:line="400" w:lineRule="exact"/>
        <w:ind w:firstLine="3600" w:firstLineChars="15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学院（盖章）：</w:t>
      </w:r>
    </w:p>
    <w:p>
      <w:pPr>
        <w:spacing w:line="400" w:lineRule="exact"/>
        <w:jc w:val="righ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20</w:t>
      </w:r>
      <w:r>
        <w:rPr>
          <w:rFonts w:hint="eastAsia"/>
          <w:color w:val="000000"/>
          <w:sz w:val="24"/>
          <w:szCs w:val="24"/>
          <w:lang w:val="en-US" w:eastAsia="zh-CN"/>
        </w:rPr>
        <w:t>20</w:t>
      </w:r>
      <w:r>
        <w:rPr>
          <w:rFonts w:hint="eastAsia"/>
          <w:color w:val="000000"/>
          <w:sz w:val="24"/>
          <w:szCs w:val="24"/>
        </w:rPr>
        <w:t>年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/>
          <w:color w:val="000000"/>
          <w:sz w:val="24"/>
          <w:szCs w:val="24"/>
        </w:rPr>
        <w:t>月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/>
          <w:color w:val="000000"/>
          <w:sz w:val="24"/>
          <w:szCs w:val="24"/>
        </w:rPr>
        <w:t>日</w:t>
      </w:r>
    </w:p>
    <w:p>
      <w:pPr>
        <w:jc w:val="left"/>
        <w:rPr>
          <w:rFonts w:ascii="黑体" w:hAnsi="黑体" w:eastAsia="黑体" w:cs="黑体"/>
          <w:color w:val="000000"/>
          <w:sz w:val="22"/>
        </w:rPr>
      </w:pPr>
      <w:r>
        <w:rPr>
          <w:rFonts w:hint="eastAsia" w:ascii="黑体" w:hAnsi="黑体" w:eastAsia="黑体" w:cs="黑体"/>
          <w:color w:val="000000"/>
          <w:sz w:val="22"/>
        </w:rPr>
        <w:t>注：请于20</w:t>
      </w:r>
      <w:r>
        <w:rPr>
          <w:rFonts w:hint="eastAsia" w:ascii="黑体" w:hAnsi="黑体" w:eastAsia="黑体" w:cs="黑体"/>
          <w:color w:val="000000"/>
          <w:sz w:val="22"/>
          <w:lang w:val="en-US" w:eastAsia="zh-CN"/>
        </w:rPr>
        <w:t>20</w:t>
      </w:r>
      <w:r>
        <w:rPr>
          <w:rFonts w:hint="eastAsia" w:ascii="黑体" w:hAnsi="黑体" w:eastAsia="黑体" w:cs="黑体"/>
          <w:color w:val="000000"/>
          <w:sz w:val="22"/>
        </w:rPr>
        <w:t>年</w:t>
      </w:r>
      <w:r>
        <w:rPr>
          <w:rFonts w:hint="eastAsia" w:ascii="黑体" w:hAnsi="黑体" w:eastAsia="黑体" w:cs="黑体"/>
          <w:color w:val="000000"/>
          <w:sz w:val="22"/>
          <w:lang w:val="en-US" w:eastAsia="zh-CN"/>
        </w:rPr>
        <w:t>3</w:t>
      </w:r>
      <w:r>
        <w:rPr>
          <w:rFonts w:hint="eastAsia" w:ascii="黑体" w:hAnsi="黑体" w:eastAsia="黑体" w:cs="黑体"/>
          <w:color w:val="000000"/>
          <w:sz w:val="22"/>
        </w:rPr>
        <w:t>月</w:t>
      </w:r>
      <w:r>
        <w:rPr>
          <w:rFonts w:hint="eastAsia" w:ascii="黑体" w:hAnsi="黑体" w:eastAsia="黑体" w:cs="黑体"/>
          <w:color w:val="000000"/>
          <w:sz w:val="22"/>
          <w:lang w:val="en-US" w:eastAsia="zh-CN"/>
        </w:rPr>
        <w:t>10</w:t>
      </w:r>
      <w:r>
        <w:rPr>
          <w:rFonts w:hint="eastAsia" w:ascii="黑体" w:hAnsi="黑体" w:eastAsia="黑体" w:cs="黑体"/>
          <w:color w:val="000000"/>
          <w:sz w:val="22"/>
        </w:rPr>
        <w:t>日前以学院为单位上报此表。</w:t>
      </w:r>
    </w:p>
    <w:sectPr>
      <w:footerReference r:id="rId3" w:type="default"/>
      <w:footerReference r:id="rId4" w:type="even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E4A0D09"/>
    <w:rsid w:val="001C4E05"/>
    <w:rsid w:val="004831D1"/>
    <w:rsid w:val="004A2A23"/>
    <w:rsid w:val="00514ED0"/>
    <w:rsid w:val="007A49D4"/>
    <w:rsid w:val="009C2114"/>
    <w:rsid w:val="00DC133A"/>
    <w:rsid w:val="00EA461A"/>
    <w:rsid w:val="00EE7FEF"/>
    <w:rsid w:val="00F721C1"/>
    <w:rsid w:val="01153F24"/>
    <w:rsid w:val="018F32F9"/>
    <w:rsid w:val="05085A90"/>
    <w:rsid w:val="08C323C8"/>
    <w:rsid w:val="08C4577A"/>
    <w:rsid w:val="09960295"/>
    <w:rsid w:val="0AE045E5"/>
    <w:rsid w:val="0BBC49C7"/>
    <w:rsid w:val="0E8737B7"/>
    <w:rsid w:val="158265EC"/>
    <w:rsid w:val="163511BF"/>
    <w:rsid w:val="16472FD7"/>
    <w:rsid w:val="19883799"/>
    <w:rsid w:val="1AA602F2"/>
    <w:rsid w:val="1D9907B7"/>
    <w:rsid w:val="24E9467B"/>
    <w:rsid w:val="257A7C07"/>
    <w:rsid w:val="26A37639"/>
    <w:rsid w:val="2AAA4633"/>
    <w:rsid w:val="2AAE564E"/>
    <w:rsid w:val="2D751ED1"/>
    <w:rsid w:val="2DA54494"/>
    <w:rsid w:val="2E4A0D09"/>
    <w:rsid w:val="3B8475EA"/>
    <w:rsid w:val="3E7B0028"/>
    <w:rsid w:val="3EA5001B"/>
    <w:rsid w:val="3F21642D"/>
    <w:rsid w:val="425C1BE4"/>
    <w:rsid w:val="47B2577B"/>
    <w:rsid w:val="48274678"/>
    <w:rsid w:val="4F7D31F7"/>
    <w:rsid w:val="53C060C1"/>
    <w:rsid w:val="54222E08"/>
    <w:rsid w:val="583F0BD5"/>
    <w:rsid w:val="5BD34141"/>
    <w:rsid w:val="5C0F3B73"/>
    <w:rsid w:val="5C517A8C"/>
    <w:rsid w:val="5D4F00A5"/>
    <w:rsid w:val="5DD11F10"/>
    <w:rsid w:val="5F7524AD"/>
    <w:rsid w:val="64DB0562"/>
    <w:rsid w:val="6A2E33D6"/>
    <w:rsid w:val="6C620F5E"/>
    <w:rsid w:val="70BD6109"/>
    <w:rsid w:val="78506D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  <w:rPr>
      <w:rFonts w:ascii="Times New Roman" w:hAnsi="Times New Roman" w:eastAsia="宋体" w:cs="Times New Roman"/>
    </w:rPr>
  </w:style>
  <w:style w:type="character" w:customStyle="1" w:styleId="8">
    <w:name w:val="content1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65</Words>
  <Characters>377</Characters>
  <Lines>3</Lines>
  <Paragraphs>1</Paragraphs>
  <TotalTime>15</TotalTime>
  <ScaleCrop>false</ScaleCrop>
  <LinksUpToDate>false</LinksUpToDate>
  <CharactersWithSpaces>441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2018-03-08T06:52:00Z</dcterms:created>
  <dc:creator>Mike1384682277</dc:creator>
  <cp:lastModifiedBy>兵兵的兜兜</cp:lastModifiedBy>
  <dcterms:modified xsi:type="dcterms:W3CDTF">2020-01-10T06:34:26Z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