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8"/>
          <w:szCs w:val="48"/>
        </w:rPr>
      </w:pPr>
      <w:r>
        <w:rPr>
          <w:rFonts w:hint="eastAsia" w:ascii="黑体" w:hAnsi="黑体" w:eastAsia="黑体" w:cs="黑体"/>
          <w:sz w:val="48"/>
          <w:szCs w:val="48"/>
        </w:rPr>
        <w:t>关于开展“不忘初心、牢记使命”</w:t>
      </w:r>
    </w:p>
    <w:p>
      <w:pPr>
        <w:jc w:val="center"/>
        <w:rPr>
          <w:rFonts w:hint="eastAsia" w:ascii="黑体" w:hAnsi="黑体" w:eastAsia="黑体" w:cs="黑体"/>
          <w:sz w:val="48"/>
          <w:szCs w:val="48"/>
        </w:rPr>
      </w:pPr>
      <w:r>
        <w:rPr>
          <w:rFonts w:hint="eastAsia" w:ascii="黑体" w:hAnsi="黑体" w:eastAsia="黑体" w:cs="黑体"/>
          <w:sz w:val="48"/>
          <w:szCs w:val="48"/>
        </w:rPr>
        <w:t>主题教育实施方案</w:t>
      </w:r>
    </w:p>
    <w:p>
      <w:pPr>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根据中共中央、国家民委党组、教育部党组</w:t>
      </w:r>
      <w:r>
        <w:rPr>
          <w:rFonts w:hint="eastAsia" w:ascii="仿宋" w:hAnsi="仿宋" w:eastAsia="仿宋" w:cs="仿宋"/>
          <w:sz w:val="28"/>
          <w:szCs w:val="28"/>
          <w:lang w:eastAsia="zh-CN"/>
        </w:rPr>
        <w:t>、</w:t>
      </w:r>
      <w:r>
        <w:rPr>
          <w:rFonts w:hint="eastAsia" w:ascii="仿宋" w:hAnsi="仿宋" w:eastAsia="仿宋" w:cs="仿宋"/>
          <w:sz w:val="28"/>
          <w:szCs w:val="28"/>
        </w:rPr>
        <w:t>湖北省委</w:t>
      </w:r>
      <w:r>
        <w:rPr>
          <w:rFonts w:hint="eastAsia" w:ascii="仿宋" w:hAnsi="仿宋" w:eastAsia="仿宋" w:cs="仿宋"/>
          <w:sz w:val="28"/>
          <w:szCs w:val="28"/>
          <w:lang w:val="en-US" w:eastAsia="zh-CN"/>
        </w:rPr>
        <w:t>和校党委</w:t>
      </w:r>
      <w:r>
        <w:rPr>
          <w:rFonts w:hint="eastAsia" w:ascii="仿宋" w:hAnsi="仿宋" w:eastAsia="仿宋" w:cs="仿宋"/>
          <w:sz w:val="28"/>
          <w:szCs w:val="28"/>
        </w:rPr>
        <w:t>关于开展“不忘初心、牢记使命”主题教育相关文件精神， 结合</w:t>
      </w:r>
      <w:r>
        <w:rPr>
          <w:rFonts w:hint="eastAsia" w:ascii="仿宋" w:hAnsi="仿宋" w:eastAsia="仿宋" w:cs="仿宋"/>
          <w:sz w:val="28"/>
          <w:szCs w:val="28"/>
          <w:lang w:val="en-US" w:eastAsia="zh-CN"/>
        </w:rPr>
        <w:t>学院</w:t>
      </w:r>
      <w:r>
        <w:rPr>
          <w:rFonts w:hint="eastAsia" w:ascii="仿宋" w:hAnsi="仿宋" w:eastAsia="仿宋" w:cs="仿宋"/>
          <w:sz w:val="28"/>
          <w:szCs w:val="28"/>
        </w:rPr>
        <w:t>实际，制定本实施方案。</w:t>
      </w:r>
    </w:p>
    <w:p>
      <w:pPr>
        <w:keepNext w:val="0"/>
        <w:keepLines w:val="0"/>
        <w:pageBreakBefore w:val="0"/>
        <w:widowControl w:val="0"/>
        <w:kinsoku/>
        <w:wordWrap/>
        <w:overflowPunct/>
        <w:topLinePunct w:val="0"/>
        <w:autoSpaceDE w:val="0"/>
        <w:autoSpaceDN w:val="0"/>
        <w:bidi w:val="0"/>
        <w:adjustRightInd/>
        <w:snapToGrid/>
        <w:spacing w:line="360" w:lineRule="auto"/>
        <w:ind w:firstLine="720" w:firstLineChars="200"/>
        <w:textAlignment w:val="auto"/>
        <w:rPr>
          <w:rFonts w:hint="eastAsia" w:ascii="黑体" w:hAnsi="黑体" w:eastAsia="黑体" w:cs="黑体"/>
          <w:sz w:val="36"/>
          <w:szCs w:val="36"/>
        </w:rPr>
      </w:pPr>
      <w:r>
        <w:rPr>
          <w:rFonts w:hint="eastAsia" w:ascii="黑体" w:hAnsi="黑体" w:eastAsia="黑体" w:cs="黑体"/>
          <w:sz w:val="36"/>
          <w:szCs w:val="36"/>
        </w:rPr>
        <w:t>一、总体要求</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eastAsia" w:ascii="宋体" w:hAnsi="宋体" w:eastAsia="宋体" w:cs="宋体"/>
          <w:b/>
          <w:bCs/>
          <w:sz w:val="28"/>
          <w:szCs w:val="28"/>
        </w:rPr>
      </w:pPr>
      <w:r>
        <w:rPr>
          <w:rFonts w:hint="eastAsia" w:ascii="宋体" w:hAnsi="宋体" w:eastAsia="宋体" w:cs="宋体"/>
          <w:b/>
          <w:bCs/>
          <w:sz w:val="32"/>
          <w:szCs w:val="32"/>
        </w:rPr>
        <w:t>（一）深刻认识主题教育的重大意义</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为中国人民谋幸福，为中华民族谋复兴，是中国共产党人的初心和使命。开展“不忘初心、牢记使命”主题教育，要把深入学习贯彻 习近平新时代中国特色社会主义思想作为根本任务，全面把握“守初心、担使命，找差距、抓落实”的总要求，坚持“抓思想认识到位、抓检视问题到位、抓整改落实到位、抓组织领导到位”，以彻底的自我革命精神解决违背初心和使命的各种问题，努力实现 “理论学习有收获、思想政治受洗礼、干事创业敢担当、为民服 务解难题、清正廉洁作表率”的目标。</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rPr>
        <w:t>（二）准确把握主题教育的目标任务</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聚焦主题主线。围绕学习贯彻习近平新时代中国特色社会主义思想这条主线，引导领导干部、党员师生原原本本学，以理论滋养初心、以理论引领使命，加深对习近平总书记关于教育 的重要论述的理解、阐释和运用，自觉用“四个意识”导航、用 “四个自信”强基，用“两个维护”铸魂。</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突出问题导向。从思想根子上解决党员、干部自身存在的问题，坚守理想信念、初心使命不动摇，牢固树立“一线规则”，推动领导干部前移到管理服务一线、教职员工坚守育人科研一线， 为师生谋利益，为</w:t>
      </w:r>
      <w:r>
        <w:rPr>
          <w:rFonts w:hint="eastAsia" w:ascii="仿宋" w:hAnsi="仿宋" w:eastAsia="仿宋" w:cs="仿宋"/>
          <w:sz w:val="28"/>
          <w:szCs w:val="28"/>
          <w:lang w:val="en-US" w:eastAsia="zh-CN"/>
        </w:rPr>
        <w:t>学院、</w:t>
      </w:r>
      <w:r>
        <w:rPr>
          <w:rFonts w:hint="eastAsia" w:ascii="仿宋" w:hAnsi="仿宋" w:eastAsia="仿宋" w:cs="仿宋"/>
          <w:sz w:val="28"/>
          <w:szCs w:val="28"/>
        </w:rPr>
        <w:t>学校</w:t>
      </w:r>
      <w:r>
        <w:rPr>
          <w:rFonts w:hint="eastAsia" w:ascii="仿宋" w:hAnsi="仿宋" w:eastAsia="仿宋" w:cs="仿宋"/>
          <w:sz w:val="28"/>
          <w:szCs w:val="28"/>
          <w:lang w:val="en-US" w:eastAsia="zh-CN"/>
        </w:rPr>
        <w:t>和</w:t>
      </w:r>
      <w:r>
        <w:rPr>
          <w:rFonts w:hint="eastAsia" w:ascii="仿宋" w:hAnsi="仿宋" w:eastAsia="仿宋" w:cs="仿宋"/>
          <w:sz w:val="28"/>
          <w:szCs w:val="28"/>
        </w:rPr>
        <w:t>湖北发展尽责任。</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坚持以上率下。自觉以习近平新时代中国特色社会主义思想武装头脑、指导实践、推动工作。以处级以上领导干部为重点，先学先改、即知即改，示范带动广大党员、干部的学习教育， 以主题教育的实际成效取信于广大师生。</w:t>
      </w:r>
    </w:p>
    <w:p>
      <w:pPr>
        <w:keepNext w:val="0"/>
        <w:keepLines w:val="0"/>
        <w:pageBreakBefore w:val="0"/>
        <w:widowControl w:val="0"/>
        <w:kinsoku/>
        <w:wordWrap/>
        <w:overflowPunct/>
        <w:topLinePunct w:val="0"/>
        <w:autoSpaceDE w:val="0"/>
        <w:autoSpaceDN w:val="0"/>
        <w:bidi w:val="0"/>
        <w:adjustRightInd/>
        <w:snapToGrid/>
        <w:spacing w:line="360" w:lineRule="auto"/>
        <w:ind w:firstLine="720" w:firstLineChars="200"/>
        <w:textAlignment w:val="auto"/>
        <w:rPr>
          <w:rFonts w:hint="eastAsia" w:ascii="仿宋" w:hAnsi="仿宋" w:eastAsia="仿宋" w:cs="仿宋"/>
          <w:sz w:val="28"/>
          <w:szCs w:val="28"/>
        </w:rPr>
      </w:pPr>
      <w:r>
        <w:rPr>
          <w:rFonts w:hint="eastAsia" w:ascii="黑体" w:hAnsi="黑体" w:eastAsia="黑体" w:cs="黑体"/>
          <w:sz w:val="36"/>
          <w:szCs w:val="36"/>
        </w:rPr>
        <w:t>二、工作安排</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根据党中央、国家民委党组、教育部党组</w:t>
      </w:r>
      <w:r>
        <w:rPr>
          <w:rFonts w:hint="eastAsia" w:ascii="仿宋" w:hAnsi="仿宋" w:eastAsia="仿宋" w:cs="仿宋"/>
          <w:sz w:val="28"/>
          <w:szCs w:val="28"/>
          <w:lang w:eastAsia="zh-CN"/>
        </w:rPr>
        <w:t>、</w:t>
      </w:r>
      <w:r>
        <w:rPr>
          <w:rFonts w:hint="eastAsia" w:ascii="仿宋" w:hAnsi="仿宋" w:eastAsia="仿宋" w:cs="仿宋"/>
          <w:sz w:val="28"/>
          <w:szCs w:val="28"/>
        </w:rPr>
        <w:t>湖北省委</w:t>
      </w:r>
      <w:r>
        <w:rPr>
          <w:rFonts w:hint="eastAsia" w:ascii="仿宋" w:hAnsi="仿宋" w:eastAsia="仿宋" w:cs="仿宋"/>
          <w:sz w:val="28"/>
          <w:szCs w:val="28"/>
          <w:lang w:val="en-US" w:eastAsia="zh-CN"/>
        </w:rPr>
        <w:t>和校党委的</w:t>
      </w:r>
      <w:r>
        <w:rPr>
          <w:rFonts w:hint="eastAsia" w:ascii="仿宋" w:hAnsi="仿宋" w:eastAsia="仿宋" w:cs="仿宋"/>
          <w:sz w:val="28"/>
          <w:szCs w:val="28"/>
        </w:rPr>
        <w:t>统一部署，主题教育从 2019 年 9 月开始，11</w:t>
      </w:r>
      <w:r>
        <w:rPr>
          <w:rFonts w:hint="eastAsia" w:ascii="仿宋" w:hAnsi="仿宋" w:eastAsia="仿宋" w:cs="仿宋"/>
          <w:sz w:val="28"/>
          <w:szCs w:val="28"/>
          <w:lang w:val="en-US" w:eastAsia="zh-CN"/>
        </w:rPr>
        <w:t>月</w:t>
      </w:r>
      <w:r>
        <w:rPr>
          <w:rFonts w:hint="eastAsia" w:ascii="仿宋" w:hAnsi="仿宋" w:eastAsia="仿宋" w:cs="仿宋"/>
          <w:sz w:val="28"/>
          <w:szCs w:val="28"/>
        </w:rPr>
        <w:t>底基本结束，时间不少于 3 个月。</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主题教育坚持先学先改，不划阶段、不分环节，学习教育是根本、调查研究是途径、检视问题是关键、整改落实是目的，把学和做结合起来，把查和改贯通起来，探索方法、 创新形式，把四项重点措施有机融合、统筹推进、贯穿始终。</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rPr>
        <w:t>（一）动员部署</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1.研制《关于开展“不忘初心、牢记使命”主题教育 实施方案》，成立主题教育领导和工作机构。</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rPr>
        <w:t>责任单位：</w:t>
      </w:r>
      <w:r>
        <w:rPr>
          <w:rFonts w:hint="eastAsia" w:ascii="仿宋" w:hAnsi="仿宋" w:eastAsia="仿宋" w:cs="仿宋"/>
          <w:sz w:val="28"/>
          <w:szCs w:val="28"/>
          <w:lang w:val="en-US" w:eastAsia="zh-CN"/>
        </w:rPr>
        <w:t>党总支委员会</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完成时限：9月上旬</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主题教育工作组制定工作方案。</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责任单位：</w:t>
      </w:r>
      <w:r>
        <w:rPr>
          <w:rFonts w:hint="eastAsia" w:ascii="仿宋" w:hAnsi="仿宋" w:eastAsia="仿宋" w:cs="仿宋"/>
          <w:sz w:val="28"/>
          <w:szCs w:val="28"/>
          <w:lang w:val="en-US" w:eastAsia="zh-CN"/>
        </w:rPr>
        <w:t>党总支委员会</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完成时限：9月</w:t>
      </w:r>
      <w:r>
        <w:rPr>
          <w:rFonts w:hint="eastAsia" w:ascii="仿宋" w:hAnsi="仿宋" w:eastAsia="仿宋" w:cs="仿宋"/>
          <w:sz w:val="28"/>
          <w:szCs w:val="28"/>
          <w:lang w:val="en-US" w:eastAsia="zh-CN"/>
        </w:rPr>
        <w:t>20</w:t>
      </w:r>
      <w:r>
        <w:rPr>
          <w:rFonts w:hint="eastAsia" w:ascii="仿宋" w:hAnsi="仿宋" w:eastAsia="仿宋" w:cs="仿宋"/>
          <w:sz w:val="28"/>
          <w:szCs w:val="28"/>
        </w:rPr>
        <w:t>日前</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3.召开中共中南民族大学</w:t>
      </w:r>
      <w:r>
        <w:rPr>
          <w:rFonts w:hint="eastAsia" w:ascii="仿宋" w:hAnsi="仿宋" w:eastAsia="仿宋" w:cs="仿宋"/>
          <w:sz w:val="28"/>
          <w:szCs w:val="28"/>
          <w:lang w:eastAsia="zh-CN"/>
        </w:rPr>
        <w:t>体育学院党总支</w:t>
      </w:r>
      <w:r>
        <w:rPr>
          <w:rFonts w:hint="eastAsia" w:ascii="仿宋" w:hAnsi="仿宋" w:eastAsia="仿宋" w:cs="仿宋"/>
          <w:sz w:val="28"/>
          <w:szCs w:val="28"/>
        </w:rPr>
        <w:t>委员会“不忘初心、牢记使 命”主题教育动员部署会。</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rPr>
        <w:t>责任单位：</w:t>
      </w:r>
      <w:r>
        <w:rPr>
          <w:rFonts w:hint="eastAsia" w:ascii="仿宋" w:hAnsi="仿宋" w:eastAsia="仿宋" w:cs="仿宋"/>
          <w:sz w:val="28"/>
          <w:szCs w:val="28"/>
          <w:lang w:val="en-US" w:eastAsia="zh-CN"/>
        </w:rPr>
        <w:t>党总支委员会</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完成时限：9月</w:t>
      </w:r>
      <w:r>
        <w:rPr>
          <w:rFonts w:hint="eastAsia" w:ascii="仿宋" w:hAnsi="仿宋" w:eastAsia="仿宋" w:cs="仿宋"/>
          <w:sz w:val="28"/>
          <w:szCs w:val="28"/>
          <w:lang w:val="en-US" w:eastAsia="zh-CN"/>
        </w:rPr>
        <w:t>20</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rPr>
        <w:t>（二）认真开展学习教育</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学习教育要把学懂弄通做实习近平新时代中国特色社会主义思想作为重中之重贯穿主题教育全过程，采取灵活多样的学习形式，组织党员、干部读原著、学原文、悟原理， 把学习成效体现到增强党性、提高能力、改进作风、推动工作上来。</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开展理论中心组学习。</w:t>
      </w:r>
      <w:r>
        <w:rPr>
          <w:rFonts w:hint="eastAsia" w:ascii="仿宋" w:hAnsi="仿宋" w:eastAsia="仿宋" w:cs="仿宋"/>
          <w:sz w:val="28"/>
          <w:szCs w:val="28"/>
          <w:lang w:val="en-US" w:eastAsia="zh-CN"/>
        </w:rPr>
        <w:t>党总支</w:t>
      </w:r>
      <w:r>
        <w:rPr>
          <w:rFonts w:hint="eastAsia" w:ascii="仿宋" w:hAnsi="仿宋" w:eastAsia="仿宋" w:cs="仿宋"/>
          <w:sz w:val="28"/>
          <w:szCs w:val="28"/>
        </w:rPr>
        <w:t>理论学习中心组制定学习计划，10 月底前分专题完成集中学习任务，每次集中学习不少于半天，确保集中学习时间和效果。</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举办学习研讨班。9月</w:t>
      </w:r>
      <w:r>
        <w:rPr>
          <w:rFonts w:hint="eastAsia" w:ascii="仿宋" w:hAnsi="仿宋" w:eastAsia="仿宋" w:cs="仿宋"/>
          <w:sz w:val="28"/>
          <w:szCs w:val="28"/>
          <w:lang w:val="en-US" w:eastAsia="zh-CN"/>
        </w:rPr>
        <w:t>至</w:t>
      </w:r>
      <w:r>
        <w:rPr>
          <w:rFonts w:hint="eastAsia" w:ascii="仿宋" w:hAnsi="仿宋" w:eastAsia="仿宋" w:cs="仿宋"/>
          <w:sz w:val="28"/>
          <w:szCs w:val="28"/>
        </w:rPr>
        <w:t>10月中下旬举办</w:t>
      </w:r>
      <w:r>
        <w:rPr>
          <w:rFonts w:hint="eastAsia" w:ascii="仿宋" w:hAnsi="仿宋" w:eastAsia="仿宋" w:cs="仿宋"/>
          <w:sz w:val="28"/>
          <w:szCs w:val="28"/>
          <w:lang w:val="en-US" w:eastAsia="zh-CN"/>
        </w:rPr>
        <w:t>党总支委员、副高以上党员及支部书记</w:t>
      </w:r>
      <w:r>
        <w:rPr>
          <w:rFonts w:hint="eastAsia" w:ascii="仿宋" w:hAnsi="仿宋" w:eastAsia="仿宋" w:cs="仿宋"/>
          <w:sz w:val="28"/>
          <w:szCs w:val="28"/>
        </w:rPr>
        <w:t>学习研讨班，通过典型发言、研讨交流等方式，把学的情况、思的问题、做的举措拿出来“碰撞”</w:t>
      </w:r>
      <w:r>
        <w:rPr>
          <w:rFonts w:hint="eastAsia" w:ascii="仿宋" w:hAnsi="仿宋" w:eastAsia="仿宋" w:cs="仿宋"/>
          <w:sz w:val="28"/>
          <w:szCs w:val="28"/>
          <w:lang w:eastAsia="zh-CN"/>
        </w:rPr>
        <w:t>、</w:t>
      </w:r>
      <w:r>
        <w:rPr>
          <w:rFonts w:hint="eastAsia" w:ascii="仿宋" w:hAnsi="仿宋" w:eastAsia="仿宋" w:cs="仿宋"/>
          <w:sz w:val="28"/>
          <w:szCs w:val="28"/>
        </w:rPr>
        <w:t>“锤炼”。</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举办专题报告会。9-11 月，围绕习近平新时代中国特色社会主义思想、新时代高校基层党组织建设、新时代高校师德 师风建设等主题，邀请校内外专家学者作专题报告。</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开展“守初心、担使命”</w:t>
      </w:r>
      <w:r>
        <w:rPr>
          <w:rFonts w:hint="eastAsia" w:ascii="仿宋" w:hAnsi="仿宋" w:eastAsia="仿宋" w:cs="仿宋"/>
          <w:sz w:val="28"/>
          <w:szCs w:val="28"/>
          <w:lang w:val="en-US" w:eastAsia="zh-CN"/>
        </w:rPr>
        <w:t>活动</w:t>
      </w:r>
      <w:r>
        <w:rPr>
          <w:rFonts w:hint="eastAsia" w:ascii="仿宋" w:hAnsi="仿宋" w:eastAsia="仿宋" w:cs="仿宋"/>
          <w:sz w:val="28"/>
          <w:szCs w:val="28"/>
        </w:rPr>
        <w:t>。9-11 月，邀请有关专家学者或实务部门有关领导来校作党风廉政专题报告；组织</w:t>
      </w:r>
      <w:r>
        <w:rPr>
          <w:rFonts w:hint="eastAsia" w:ascii="仿宋" w:hAnsi="仿宋" w:eastAsia="仿宋" w:cs="仿宋"/>
          <w:sz w:val="28"/>
          <w:szCs w:val="28"/>
          <w:lang w:val="en-US" w:eastAsia="zh-CN"/>
        </w:rPr>
        <w:t>全体党员</w:t>
      </w:r>
      <w:r>
        <w:rPr>
          <w:rFonts w:hint="eastAsia" w:ascii="仿宋" w:hAnsi="仿宋" w:eastAsia="仿宋" w:cs="仿宋"/>
          <w:sz w:val="28"/>
          <w:szCs w:val="28"/>
        </w:rPr>
        <w:t>2019年在武汉新布展的中国共产党纪律建设历史陈列馆；组织全体党员干部观看廉政专题片。</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rPr>
        <w:t>以党支部为单位，组织党员以个人自学为主，原原本本通读《习近平关于“不忘初心、牢记使命”论述摘编》， 认真学习党章党规，学习习近平总书记关于民族工作和教育工作的重要论述等，领悟初心使命，增强党的意识，坚定理想信念。依托党校，采取专题培训的方式对党支部书记进行1 次轮训。通过“三会一课”、主题党日等形式，组织党员交流学习体会，相互启发提高。党支部书记要讲 1 次专题党课，或者向所在支部党员报告 1 次个人学习体会。</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开展“红色基因”传承活动。9-11 月，以庆祝新中国成立 70 周年为契机，</w:t>
      </w:r>
      <w:r>
        <w:rPr>
          <w:rFonts w:hint="eastAsia" w:ascii="仿宋" w:hAnsi="仿宋" w:eastAsia="仿宋" w:cs="仿宋"/>
          <w:sz w:val="28"/>
          <w:szCs w:val="28"/>
          <w:lang w:val="en-US" w:eastAsia="zh-CN"/>
        </w:rPr>
        <w:t>组织主题当日活动，</w:t>
      </w:r>
      <w:r>
        <w:rPr>
          <w:rFonts w:hint="eastAsia" w:ascii="仿宋" w:hAnsi="仿宋" w:eastAsia="仿宋" w:cs="仿宋"/>
          <w:sz w:val="28"/>
          <w:szCs w:val="28"/>
        </w:rPr>
        <w:t>传承“红色基因”。</w:t>
      </w:r>
    </w:p>
    <w:p>
      <w:pPr>
        <w:keepNext w:val="0"/>
        <w:keepLines w:val="0"/>
        <w:pageBreakBefore w:val="0"/>
        <w:widowControl w:val="0"/>
        <w:kinsoku/>
        <w:wordWrap/>
        <w:overflowPunct/>
        <w:topLinePunct w:val="0"/>
        <w:autoSpaceDE w:val="0"/>
        <w:autoSpaceDN w:val="0"/>
        <w:bidi w:val="0"/>
        <w:adjustRightInd/>
        <w:snapToGrid/>
        <w:spacing w:line="360" w:lineRule="auto"/>
        <w:ind w:firstLine="643" w:firstLineChars="200"/>
        <w:textAlignment w:val="auto"/>
        <w:rPr>
          <w:rFonts w:hint="eastAsia" w:ascii="宋体" w:hAnsi="宋体" w:eastAsia="宋体" w:cs="宋体"/>
          <w:b/>
          <w:bCs/>
          <w:sz w:val="32"/>
          <w:szCs w:val="32"/>
        </w:rPr>
      </w:pPr>
      <w:r>
        <w:rPr>
          <w:rFonts w:hint="eastAsia" w:ascii="宋体" w:hAnsi="宋体" w:eastAsia="宋体" w:cs="宋体"/>
          <w:b/>
          <w:bCs/>
          <w:sz w:val="32"/>
          <w:szCs w:val="32"/>
        </w:rPr>
        <w:t>（三）深入开展调查研究</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树立鲜明问题导向，深入一线调研，使调研过程成为加深对党的创新理论领悟的过程，成为密切联系师生的过程，成为推动学校事业发展的过程，着眼查找自身问题和解决实际问题，立足职能职责和当前正在做的事情，转作风、强担当、抓落实。</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leftChars="254" w:right="0" w:righ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坚持问题导向开展调研。</w:t>
      </w:r>
      <w:r>
        <w:rPr>
          <w:rFonts w:hint="eastAsia" w:ascii="仿宋" w:hAnsi="仿宋" w:eastAsia="仿宋" w:cs="仿宋"/>
          <w:sz w:val="28"/>
          <w:szCs w:val="28"/>
          <w:lang w:val="en-US" w:eastAsia="zh-CN"/>
        </w:rPr>
        <w:t>学院</w:t>
      </w:r>
      <w:r>
        <w:rPr>
          <w:rFonts w:hint="eastAsia" w:ascii="仿宋" w:hAnsi="仿宋" w:eastAsia="仿宋" w:cs="仿宋"/>
          <w:sz w:val="28"/>
          <w:szCs w:val="28"/>
        </w:rPr>
        <w:t>领导班子成员结合党中央关于高等教育</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textAlignment w:val="auto"/>
        <w:rPr>
          <w:rFonts w:hint="eastAsia" w:ascii="仿宋" w:hAnsi="仿宋" w:eastAsia="仿宋" w:cs="仿宋"/>
          <w:sz w:val="28"/>
          <w:szCs w:val="28"/>
        </w:rPr>
      </w:pPr>
      <w:r>
        <w:rPr>
          <w:rFonts w:hint="eastAsia" w:ascii="仿宋" w:hAnsi="仿宋" w:eastAsia="仿宋" w:cs="仿宋"/>
          <w:sz w:val="28"/>
          <w:szCs w:val="28"/>
        </w:rPr>
        <w:t>的重大决策部署，结合国家民委党组、教育部党组和湖北省委有关要求，根据学校 2019年工作要点和开学检查反馈情况，重点围绕贯彻落实党中央决策部署和习近平总书记关于民族工作、教育工作重要讲话和指示精神情况；围绕健全全员全过程全方位育人的体制机制、加强思想政治工作和思政课建设情况；围绕解决基层党组织建设、教师队伍建设、意识形态工作、学生社团工作中存在的突出问题；围绕强化学校马克思主义民族观教育、民族团结进步教育、中华民族共同体意识教育、“五个认同”教育开展情况等进行深入调研。</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完成时限：9 月中下旬—10 月中旬</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讲专题党课。</w:t>
      </w:r>
      <w:r>
        <w:rPr>
          <w:rFonts w:hint="eastAsia" w:ascii="仿宋" w:hAnsi="仿宋" w:eastAsia="仿宋" w:cs="仿宋"/>
          <w:sz w:val="28"/>
          <w:szCs w:val="28"/>
          <w:lang w:val="en-US" w:eastAsia="zh-CN"/>
        </w:rPr>
        <w:t>学院</w:t>
      </w:r>
      <w:r>
        <w:rPr>
          <w:rFonts w:hint="eastAsia" w:ascii="仿宋" w:hAnsi="仿宋" w:eastAsia="仿宋" w:cs="仿宋"/>
          <w:sz w:val="28"/>
          <w:szCs w:val="28"/>
        </w:rPr>
        <w:t>领导班子成员在深入学习理论和扎实开展调研基础上</w:t>
      </w:r>
      <w:r>
        <w:rPr>
          <w:rFonts w:hint="eastAsia" w:ascii="仿宋" w:hAnsi="仿宋" w:eastAsia="仿宋" w:cs="仿宋"/>
          <w:sz w:val="28"/>
          <w:szCs w:val="28"/>
          <w:lang w:eastAsia="zh-CN"/>
        </w:rPr>
        <w:t>，</w:t>
      </w:r>
      <w:r>
        <w:rPr>
          <w:rFonts w:hint="eastAsia" w:ascii="仿宋" w:hAnsi="仿宋" w:eastAsia="仿宋" w:cs="仿宋"/>
          <w:sz w:val="28"/>
          <w:szCs w:val="28"/>
        </w:rPr>
        <w:t>讲好专题党课。主要负责同志带头讲，其他班子成员到</w:t>
      </w:r>
      <w:r>
        <w:rPr>
          <w:rFonts w:hint="eastAsia" w:ascii="仿宋" w:hAnsi="仿宋" w:eastAsia="仿宋" w:cs="仿宋"/>
          <w:sz w:val="28"/>
          <w:szCs w:val="28"/>
          <w:lang w:val="en-US" w:eastAsia="zh-CN"/>
        </w:rPr>
        <w:t>联系支部</w:t>
      </w:r>
      <w:r>
        <w:rPr>
          <w:rFonts w:hint="eastAsia" w:ascii="仿宋" w:hAnsi="仿宋" w:eastAsia="仿宋" w:cs="仿宋"/>
          <w:sz w:val="28"/>
          <w:szCs w:val="28"/>
        </w:rPr>
        <w:t>讲党课。</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完成时限：10 月中下旬</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（四）全面检视突出问题</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按照“四个对照”和“四个找一找”要求，采取群众提、自己找、上级点、集体议相结合的方式查摆自身不足，查找工作短板，深刻检视剖析，撰写检视剖析材料，逐条列出问题， 形成领导班子思想和工作问题清单。</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1.广泛听取意见。结合调查研究，通过集体座谈、个别访谈、书面函询、设置意见箱、利用网络平台等多种方式，广泛听取</w:t>
      </w:r>
      <w:r>
        <w:rPr>
          <w:rFonts w:hint="eastAsia" w:ascii="仿宋" w:hAnsi="仿宋" w:eastAsia="仿宋" w:cs="仿宋"/>
          <w:sz w:val="28"/>
          <w:szCs w:val="28"/>
          <w:lang w:val="en-US" w:eastAsia="zh-CN"/>
        </w:rPr>
        <w:t>学院</w:t>
      </w:r>
      <w:r>
        <w:rPr>
          <w:rFonts w:hint="eastAsia" w:ascii="仿宋" w:hAnsi="仿宋" w:eastAsia="仿宋" w:cs="仿宋"/>
          <w:sz w:val="28"/>
          <w:szCs w:val="28"/>
        </w:rPr>
        <w:t>师生、基层党员对领导班子、领导干部存在突出问题的反映，对改进作风、改进工作的意见和建议。上级党组织要结合巡视巡察、干部考察、工作考核等情况，对下级单位领导班子和班子成员提出意见。</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完成时限：9 月中旬—9 月下旬</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认真检视反思。</w:t>
      </w:r>
      <w:r>
        <w:rPr>
          <w:rFonts w:hint="eastAsia" w:ascii="仿宋" w:hAnsi="仿宋" w:eastAsia="仿宋" w:cs="仿宋"/>
          <w:sz w:val="28"/>
          <w:szCs w:val="28"/>
          <w:lang w:val="en-US" w:eastAsia="zh-CN"/>
        </w:rPr>
        <w:t>学院领导</w:t>
      </w:r>
      <w:r>
        <w:rPr>
          <w:rFonts w:hint="eastAsia" w:ascii="仿宋" w:hAnsi="仿宋" w:eastAsia="仿宋" w:cs="仿宋"/>
          <w:sz w:val="28"/>
          <w:szCs w:val="28"/>
        </w:rPr>
        <w:t>干部要聚焦思想建设、政治建设、作风建设存在的突出问题进行检视反思，把问题找实、把根源找深，并明确努力方向。要对照社会主义办学方向和立德树人根本任务，逐一检视正在推进的各项工作是否统一到党中央的最新精神上来；对照习近平总书记关于民族工作、教育工作的重要论述和指示批示，逐一检视是否学深悟透、落细落实；对照树立马克思主义民族观、铸牢中华民族共同体意识、增强“五个认同”教育的各项迫切需要， 逐一检视是否拿出了政策举措、实招硬招；对照各民族师生期待和典型榜样，逐一检视是否做到见贤思齐、担当作为。</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完成时限：9 月中旬—10 月中下旬</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召开专题会议。领导班子召开检视问题专题会议，梳理查摆领导班子及个人在思想和工作方面的差距，集中开展领导班子问题检视，细化完善问题清单，研究讨论解决思路。在集体学习党章党规的基础上，结合检视问题情况，召开对照党章党规找差距</w:t>
      </w:r>
      <w:r>
        <w:rPr>
          <w:rFonts w:hint="eastAsia" w:ascii="仿宋" w:hAnsi="仿宋" w:eastAsia="仿宋" w:cs="仿宋"/>
          <w:sz w:val="28"/>
          <w:szCs w:val="28"/>
          <w:lang w:val="en-US" w:eastAsia="zh-CN"/>
        </w:rPr>
        <w:t>的</w:t>
      </w:r>
      <w:r>
        <w:rPr>
          <w:rFonts w:hint="eastAsia" w:ascii="仿宋" w:hAnsi="仿宋" w:eastAsia="仿宋" w:cs="仿宋"/>
          <w:sz w:val="28"/>
          <w:szCs w:val="28"/>
        </w:rPr>
        <w:t>专题会议。</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完成时限：10 中下旬</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 扎实抓好整改落实</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整改落实工作要突出主题教育的实践性，把“改”字贯穿始终，坚持边学边查边改、即知即改，能够当下改的，明确时限和要求，按期整改到位；一时解决不了的，要盯住不放，持续改、限期改。对检视发现的问题列出清单、逐项整改，形成领导班子整改落实成绩单。针对部分重点问题、突出问题、师生反映强烈的问题开展专项整治。</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1.开展专项整治。</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一是针对中央、国家民委党组、湖北省委列出的“10 个方面”突出问题进行集中重点整治。</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二是结合国家民委党组《关于中央和国家机关工委党的政治建设重点督查反馈意见的整改方案》，抓好党的政治建设反馈意见的整改。</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三是结合主题教育中发现的基层党组织建设、教师队伍建设、意识形态工作</w:t>
      </w:r>
      <w:r>
        <w:rPr>
          <w:rFonts w:hint="eastAsia" w:ascii="仿宋" w:hAnsi="仿宋" w:eastAsia="仿宋" w:cs="仿宋"/>
          <w:sz w:val="28"/>
          <w:szCs w:val="28"/>
          <w:lang w:val="en-US" w:eastAsia="zh-CN"/>
        </w:rPr>
        <w:t>和</w:t>
      </w:r>
      <w:r>
        <w:rPr>
          <w:rFonts w:hint="eastAsia" w:ascii="仿宋" w:hAnsi="仿宋" w:eastAsia="仿宋" w:cs="仿宋"/>
          <w:sz w:val="28"/>
          <w:szCs w:val="28"/>
        </w:rPr>
        <w:t>学生社团工作中存在的突出问题，进行集中整改。</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四是结合主题教育中查找学校马克思主义民族观教育、民族团结进步教育、中华民族共同体意识教育、“五个认同”教育中存在的薄弱环节，进行集中整改。</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五是结合本单位实际，有针对性地列出理论学习、意识形态工作等需要整治的突出问题，进行集中整治。</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完成时限：9 月底—11 月上旬</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2.落实整改措施。</w:t>
      </w:r>
      <w:r>
        <w:rPr>
          <w:rFonts w:hint="eastAsia" w:ascii="仿宋" w:hAnsi="仿宋" w:eastAsia="仿宋" w:cs="仿宋"/>
          <w:sz w:val="28"/>
          <w:szCs w:val="28"/>
          <w:lang w:val="en-US" w:eastAsia="zh-CN"/>
        </w:rPr>
        <w:t>学院党总支</w:t>
      </w:r>
      <w:r>
        <w:rPr>
          <w:rFonts w:hint="eastAsia" w:ascii="仿宋" w:hAnsi="仿宋" w:eastAsia="仿宋" w:cs="仿宋"/>
          <w:sz w:val="28"/>
          <w:szCs w:val="28"/>
        </w:rPr>
        <w:t>负责专项整治统筹协调和推进落实，制定具体实施方案。围绕整治重点，对专项调研发现的问题、群众反映强烈的问题、巡视反馈的问题等，提出整改措施，明确整改时限和责任分工，逐项列出问题清单、措施清单、责任清单，采取项目化方式，一项一项抓好整改落实，建立整改工作台账。</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通过党员先锋岗、党员责任区、设岗定责、承诺践诺等， 组织党员立足岗位，履职尽责。通过主题党日，组织党员结合自身实际，至少参加 1 次志愿服务，为身边群众至少办 1 件实事好事，以实际行动践行初心和使命。</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完成时限：9 月底—11 月</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召开专题民主生活会和组织生活会。领导班子召开专题民主生活会，运用学习调研成果，针对检视反思的问题，联系整改落实情况，撰写高质量对照检查材料，认真开展批评和自我批评。各支部召开组织生活会， 开展民主评议党员，全体党员参加，自我批评要见人见事见思想，相互批评要真点问题，达到红脸出汗、排毒治病的目的。会后制定整改方案，抓好整改落实，逐项销号。</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完成时限：11 月下旬</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4.通报整改情况。坚持开门搞整治，请群众参与、让群众评判、受群众监督。专项整治情况要以适当方式向党员干部群众进行通报。对专项整治中发现的违纪违规问题，要严肃查处。</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完成时限：11 月底</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（六）总结评估</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总结评估工作要紧扣主题教育总要求、聚焦主题主线， 对照“四个到位”标准，围绕主题教育目标任务和重点措施来进行。</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自查评估。领导班子对主题教育开展情况进行自查评估，形成自查评估报告。各指导组在日常督导、掌握情况基础上，通过个别访谈、召开座谈会、实地察看、随机测评、电话调查等方式，对各单位开展主题教育进行评估，形成评估报告。</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完成时限： 11 月下旬</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2.健全制度。对主题教育中形成的好做法好经验用制度形式运用好、坚持好，补齐制度短板。</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完成时限： 11 月底</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3.全面总结。召开</w:t>
      </w:r>
      <w:r>
        <w:rPr>
          <w:rFonts w:hint="eastAsia" w:ascii="仿宋" w:hAnsi="仿宋" w:eastAsia="仿宋" w:cs="仿宋"/>
          <w:sz w:val="28"/>
          <w:szCs w:val="28"/>
          <w:lang w:val="en-US" w:eastAsia="zh-CN"/>
        </w:rPr>
        <w:t>学院</w:t>
      </w:r>
      <w:r>
        <w:rPr>
          <w:rFonts w:hint="eastAsia" w:ascii="仿宋" w:hAnsi="仿宋" w:eastAsia="仿宋" w:cs="仿宋"/>
          <w:sz w:val="28"/>
          <w:szCs w:val="28"/>
        </w:rPr>
        <w:t>“不忘初心、牢记使命”主题教育总结大会。</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完成时限： 12 月上旬</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（七）开展整改落实情况“回头看”</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对照中央、国家民委党组、教育部党组、湖北省委</w:t>
      </w:r>
      <w:r>
        <w:rPr>
          <w:rFonts w:hint="eastAsia" w:ascii="仿宋" w:hAnsi="仿宋" w:eastAsia="仿宋" w:cs="仿宋"/>
          <w:sz w:val="28"/>
          <w:szCs w:val="28"/>
          <w:lang w:val="en-US" w:eastAsia="zh-CN"/>
        </w:rPr>
        <w:t>及学校党委</w:t>
      </w:r>
      <w:r>
        <w:rPr>
          <w:rFonts w:hint="eastAsia" w:ascii="仿宋" w:hAnsi="仿宋" w:eastAsia="仿宋" w:cs="仿宋"/>
          <w:sz w:val="28"/>
          <w:szCs w:val="28"/>
        </w:rPr>
        <w:t>关于专项整治的文件要求和</w:t>
      </w:r>
      <w:r>
        <w:rPr>
          <w:rFonts w:hint="eastAsia" w:ascii="仿宋" w:hAnsi="仿宋" w:eastAsia="仿宋" w:cs="仿宋"/>
          <w:sz w:val="28"/>
          <w:szCs w:val="28"/>
          <w:lang w:val="en-US" w:eastAsia="zh-CN"/>
        </w:rPr>
        <w:t>学院</w:t>
      </w:r>
      <w:r>
        <w:rPr>
          <w:rFonts w:hint="eastAsia" w:ascii="仿宋" w:hAnsi="仿宋" w:eastAsia="仿宋" w:cs="仿宋"/>
          <w:sz w:val="28"/>
          <w:szCs w:val="28"/>
        </w:rPr>
        <w:t>整改方案，一项一项“回头看”，梳理进展落实情况，找准存在问题，明确深化整改整治的具体措施。对基本完成的，继续抓好巩固提高；对尚未完成的， 要明确责任、跟踪推进；对效果不理想、群众不满意的，要“回炉”、“补课”，限期整改。组织专门力量对整改任务落实情况进行自查自纠，对所属党支部整改任务落实情况严格审核把关，确保整改措施不折不扣落到实处，整改承诺一条一条得到兑现。</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完成时限：2020年3月</w:t>
      </w:r>
    </w:p>
    <w:p>
      <w:pPr>
        <w:keepNext w:val="0"/>
        <w:keepLines w:val="0"/>
        <w:pageBreakBefore w:val="0"/>
        <w:widowControl w:val="0"/>
        <w:kinsoku/>
        <w:wordWrap/>
        <w:overflowPunct/>
        <w:topLinePunct w:val="0"/>
        <w:autoSpaceDE w:val="0"/>
        <w:autoSpaceDN w:val="0"/>
        <w:bidi w:val="0"/>
        <w:adjustRightInd/>
        <w:snapToGrid/>
        <w:spacing w:line="360" w:lineRule="auto"/>
        <w:ind w:firstLine="720" w:firstLineChars="200"/>
        <w:textAlignment w:val="auto"/>
        <w:rPr>
          <w:rFonts w:hint="eastAsia" w:ascii="黑体" w:hAnsi="黑体" w:eastAsia="黑体" w:cs="黑体"/>
          <w:sz w:val="36"/>
          <w:szCs w:val="36"/>
        </w:rPr>
      </w:pPr>
      <w:r>
        <w:rPr>
          <w:rFonts w:hint="eastAsia" w:ascii="黑体" w:hAnsi="黑体" w:eastAsia="黑体" w:cs="黑体"/>
          <w:sz w:val="36"/>
          <w:szCs w:val="36"/>
        </w:rPr>
        <w:t>三、组织实施</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（一）加强组织领导。成立</w:t>
      </w:r>
      <w:r>
        <w:rPr>
          <w:rFonts w:hint="eastAsia" w:ascii="仿宋" w:hAnsi="仿宋" w:eastAsia="仿宋" w:cs="仿宋"/>
          <w:sz w:val="28"/>
          <w:szCs w:val="28"/>
          <w:lang w:val="en-US" w:eastAsia="zh-CN"/>
        </w:rPr>
        <w:t>学院</w:t>
      </w:r>
      <w:r>
        <w:rPr>
          <w:rFonts w:hint="eastAsia" w:ascii="仿宋" w:hAnsi="仿宋" w:eastAsia="仿宋" w:cs="仿宋"/>
          <w:sz w:val="28"/>
          <w:szCs w:val="28"/>
        </w:rPr>
        <w:t>“不忘初心、牢记使命” 主题教育领导小组，</w:t>
      </w:r>
      <w:r>
        <w:rPr>
          <w:rFonts w:hint="eastAsia" w:ascii="仿宋" w:hAnsi="仿宋" w:eastAsia="仿宋" w:cs="仿宋"/>
          <w:sz w:val="28"/>
          <w:szCs w:val="28"/>
          <w:lang w:val="en-US" w:eastAsia="zh-CN"/>
        </w:rPr>
        <w:t>杨骞</w:t>
      </w:r>
      <w:r>
        <w:rPr>
          <w:rFonts w:hint="eastAsia" w:ascii="仿宋" w:hAnsi="仿宋" w:eastAsia="仿宋" w:cs="仿宋"/>
          <w:sz w:val="28"/>
          <w:szCs w:val="28"/>
        </w:rPr>
        <w:t>同志任组长，</w:t>
      </w:r>
      <w:r>
        <w:rPr>
          <w:rFonts w:hint="eastAsia" w:ascii="仿宋" w:hAnsi="仿宋" w:eastAsia="仿宋" w:cs="仿宋"/>
          <w:sz w:val="28"/>
          <w:szCs w:val="28"/>
          <w:lang w:val="en-US" w:eastAsia="zh-CN"/>
        </w:rPr>
        <w:t>郑重、韦甜</w:t>
      </w:r>
      <w:r>
        <w:rPr>
          <w:rFonts w:hint="eastAsia" w:ascii="仿宋" w:hAnsi="仿宋" w:eastAsia="仿宋" w:cs="仿宋"/>
          <w:sz w:val="28"/>
          <w:szCs w:val="28"/>
        </w:rPr>
        <w:t>同志任副组长，其他班子成员</w:t>
      </w:r>
      <w:r>
        <w:rPr>
          <w:rFonts w:hint="eastAsia" w:ascii="仿宋" w:hAnsi="仿宋" w:eastAsia="仿宋" w:cs="仿宋"/>
          <w:sz w:val="28"/>
          <w:szCs w:val="28"/>
          <w:lang w:val="en-US" w:eastAsia="zh-CN"/>
        </w:rPr>
        <w:t>及各</w:t>
      </w:r>
      <w:bookmarkStart w:id="0" w:name="_GoBack"/>
      <w:bookmarkEnd w:id="0"/>
      <w:r>
        <w:rPr>
          <w:rFonts w:hint="eastAsia" w:ascii="仿宋" w:hAnsi="仿宋" w:eastAsia="仿宋" w:cs="仿宋"/>
          <w:sz w:val="28"/>
          <w:szCs w:val="28"/>
          <w:lang w:val="en-US" w:eastAsia="zh-CN"/>
        </w:rPr>
        <w:t>支部书记为</w:t>
      </w:r>
      <w:r>
        <w:rPr>
          <w:rFonts w:hint="eastAsia" w:ascii="仿宋" w:hAnsi="仿宋" w:eastAsia="仿宋" w:cs="仿宋"/>
          <w:sz w:val="28"/>
          <w:szCs w:val="28"/>
        </w:rPr>
        <w:t>领导小组成员。</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（二）加强督促指导。领导班子成员要率先垂范，带头抓好理论学习、调查研究、检视反思、整改落实，防止只抓下级、不抓自身。</w:t>
      </w:r>
      <w:r>
        <w:rPr>
          <w:rFonts w:hint="eastAsia" w:ascii="仿宋" w:hAnsi="仿宋" w:eastAsia="仿宋" w:cs="仿宋"/>
          <w:sz w:val="28"/>
          <w:szCs w:val="28"/>
          <w:lang w:val="en-US" w:eastAsia="zh-CN"/>
        </w:rPr>
        <w:t>学员</w:t>
      </w:r>
      <w:r>
        <w:rPr>
          <w:rFonts w:hint="eastAsia" w:ascii="仿宋" w:hAnsi="仿宋" w:eastAsia="仿宋" w:cs="仿宋"/>
          <w:sz w:val="28"/>
          <w:szCs w:val="28"/>
        </w:rPr>
        <w:t>领导班子成员要加强对分管单位的指导检查。主题教育领导小组每周召开 1 次例会，适时召开工作交流会，督导推进全校主题教育工作。把开展主题教育同推进“两学一做”学习教育常态化制度化结合起来，同推动</w:t>
      </w:r>
      <w:r>
        <w:rPr>
          <w:rFonts w:hint="eastAsia" w:ascii="仿宋" w:hAnsi="仿宋" w:eastAsia="仿宋" w:cs="仿宋"/>
          <w:sz w:val="28"/>
          <w:szCs w:val="28"/>
          <w:lang w:val="en-US" w:eastAsia="zh-CN"/>
        </w:rPr>
        <w:t>学院</w:t>
      </w:r>
      <w:r>
        <w:rPr>
          <w:rFonts w:hint="eastAsia" w:ascii="仿宋" w:hAnsi="仿宋" w:eastAsia="仿宋" w:cs="仿宋"/>
          <w:sz w:val="28"/>
          <w:szCs w:val="28"/>
        </w:rPr>
        <w:t>的中心工作结合起来，防止“两张皮”。</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（三）加强宣传引导。在</w:t>
      </w:r>
      <w:r>
        <w:rPr>
          <w:rFonts w:hint="eastAsia" w:ascii="仿宋" w:hAnsi="仿宋" w:eastAsia="仿宋" w:cs="仿宋"/>
          <w:sz w:val="28"/>
          <w:szCs w:val="28"/>
          <w:lang w:val="en-US" w:eastAsia="zh-CN"/>
        </w:rPr>
        <w:t>学院</w:t>
      </w:r>
      <w:r>
        <w:rPr>
          <w:rFonts w:hint="eastAsia" w:ascii="仿宋" w:hAnsi="仿宋" w:eastAsia="仿宋" w:cs="仿宋"/>
          <w:sz w:val="28"/>
          <w:szCs w:val="28"/>
        </w:rPr>
        <w:t>官方网站、微信、微博</w:t>
      </w:r>
      <w:r>
        <w:rPr>
          <w:rFonts w:hint="eastAsia" w:ascii="仿宋" w:hAnsi="仿宋" w:eastAsia="仿宋" w:cs="仿宋"/>
          <w:sz w:val="28"/>
          <w:szCs w:val="28"/>
          <w:lang w:val="en-US" w:eastAsia="zh-CN"/>
        </w:rPr>
        <w:t>等媒体平台</w:t>
      </w:r>
      <w:r>
        <w:rPr>
          <w:rFonts w:hint="eastAsia" w:ascii="仿宋" w:hAnsi="仿宋" w:eastAsia="仿宋" w:cs="仿宋"/>
          <w:sz w:val="28"/>
          <w:szCs w:val="28"/>
        </w:rPr>
        <w:t>开设“不忘初心、牢记使命”主题教育专栏，及时加载中央关于“不忘初心、牢记使命”主题教育的新精神新要求，及时报道</w:t>
      </w:r>
      <w:r>
        <w:rPr>
          <w:rFonts w:hint="eastAsia" w:ascii="仿宋" w:hAnsi="仿宋" w:eastAsia="仿宋" w:cs="仿宋"/>
          <w:sz w:val="28"/>
          <w:szCs w:val="28"/>
          <w:lang w:val="en-US" w:eastAsia="zh-CN"/>
        </w:rPr>
        <w:t>学院</w:t>
      </w:r>
      <w:r>
        <w:rPr>
          <w:rFonts w:hint="eastAsia" w:ascii="仿宋" w:hAnsi="仿宋" w:eastAsia="仿宋" w:cs="仿宋"/>
          <w:sz w:val="28"/>
          <w:szCs w:val="28"/>
        </w:rPr>
        <w:t>主题教育重要工作和重大活动，及时总结开展主题教育、解决实际问题的做法和成效，及时宣传党员干部中秉持理想信念、保持崇高境界、坚守初心使命、奋力担当作为的先进典型，加强正面引导， 强化舆论监督，为主题教育营造良好氛围。</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（四）防止形式主义。</w:t>
      </w:r>
      <w:r>
        <w:rPr>
          <w:rFonts w:hint="eastAsia" w:ascii="仿宋" w:hAnsi="仿宋" w:eastAsia="仿宋" w:cs="仿宋"/>
          <w:sz w:val="28"/>
          <w:szCs w:val="28"/>
          <w:lang w:val="en-US" w:eastAsia="zh-CN"/>
        </w:rPr>
        <w:t>学院将</w:t>
      </w:r>
      <w:r>
        <w:rPr>
          <w:rFonts w:hint="eastAsia" w:ascii="仿宋" w:hAnsi="仿宋" w:eastAsia="仿宋" w:cs="仿宋"/>
          <w:sz w:val="28"/>
          <w:szCs w:val="28"/>
        </w:rPr>
        <w:t xml:space="preserve">结合实际，统筹安排，有序推进，把防止和克服形式主义要求落实到学习教育、调查研究、检视问题、整改落实的各方面全过程，以好的作风开展好主题教育。主题教育不对写读书笔记、心得体会等提出硬性要求。调查研究不搞“作秀式”“盆景式”调研和不解决实际问题的调研。检视问题不大而化之、隔靴搔 痒，不避重就轻、避实就虚，不以工作业务问题代替思想政治问题。整改落实力戒工作拖拉、推诿扯皮。不随意要求基层填报材料，不将有没有领导批示、开会发文发简报、台账记录、工作笔记等作为主题教育各项工作是否落实的标准。  </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附件：中共中南民族大学</w:t>
      </w:r>
      <w:r>
        <w:rPr>
          <w:rFonts w:hint="eastAsia" w:ascii="仿宋" w:hAnsi="仿宋" w:eastAsia="仿宋" w:cs="仿宋"/>
          <w:sz w:val="28"/>
          <w:szCs w:val="28"/>
          <w:lang w:val="en-US" w:eastAsia="zh-CN"/>
        </w:rPr>
        <w:t>体育学院党总支</w:t>
      </w:r>
      <w:r>
        <w:rPr>
          <w:rFonts w:hint="eastAsia" w:ascii="仿宋" w:hAnsi="仿宋" w:eastAsia="仿宋" w:cs="仿宋"/>
          <w:sz w:val="28"/>
          <w:szCs w:val="28"/>
        </w:rPr>
        <w:t>委员会“不忘初心、牢记使命”  主题教育领导小组人员名单</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val="0"/>
        <w:autoSpaceDN w:val="0"/>
        <w:bidi w:val="0"/>
        <w:adjustRightInd/>
        <w:snapToGrid/>
        <w:spacing w:line="360" w:lineRule="auto"/>
        <w:ind w:firstLine="4200" w:firstLineChars="1500"/>
        <w:textAlignment w:val="auto"/>
        <w:rPr>
          <w:rFonts w:hint="eastAsia" w:ascii="仿宋" w:hAnsi="仿宋" w:eastAsia="仿宋" w:cs="仿宋"/>
          <w:sz w:val="28"/>
          <w:szCs w:val="28"/>
        </w:rPr>
      </w:pPr>
      <w:r>
        <w:rPr>
          <w:rFonts w:hint="eastAsia" w:ascii="仿宋" w:hAnsi="仿宋" w:eastAsia="仿宋" w:cs="仿宋"/>
          <w:sz w:val="28"/>
          <w:szCs w:val="28"/>
        </w:rPr>
        <w:t>中共中南民族大学</w:t>
      </w:r>
      <w:r>
        <w:rPr>
          <w:rFonts w:hint="eastAsia" w:ascii="仿宋" w:hAnsi="仿宋" w:eastAsia="仿宋" w:cs="仿宋"/>
          <w:sz w:val="28"/>
          <w:szCs w:val="28"/>
          <w:lang w:val="en-US" w:eastAsia="zh-CN"/>
        </w:rPr>
        <w:t>体育学院党总支</w:t>
      </w:r>
      <w:r>
        <w:rPr>
          <w:rFonts w:hint="eastAsia" w:ascii="仿宋" w:hAnsi="仿宋" w:eastAsia="仿宋" w:cs="仿宋"/>
          <w:sz w:val="28"/>
          <w:szCs w:val="28"/>
        </w:rPr>
        <w:t>委员会</w:t>
      </w:r>
    </w:p>
    <w:p>
      <w:pPr>
        <w:keepNext w:val="0"/>
        <w:keepLines w:val="0"/>
        <w:pageBreakBefore w:val="0"/>
        <w:widowControl w:val="0"/>
        <w:kinsoku/>
        <w:wordWrap/>
        <w:overflowPunct/>
        <w:topLinePunct w:val="0"/>
        <w:autoSpaceDE w:val="0"/>
        <w:autoSpaceDN w:val="0"/>
        <w:bidi w:val="0"/>
        <w:adjustRightInd/>
        <w:snapToGrid/>
        <w:spacing w:line="360" w:lineRule="auto"/>
        <w:ind w:firstLine="5600" w:firstLineChars="2000"/>
        <w:textAlignment w:val="auto"/>
        <w:rPr>
          <w:rFonts w:hint="eastAsia" w:ascii="仿宋" w:hAnsi="仿宋" w:eastAsia="仿宋" w:cs="仿宋"/>
          <w:sz w:val="28"/>
          <w:szCs w:val="28"/>
        </w:rPr>
        <w:sectPr>
          <w:footerReference r:id="rId3" w:type="default"/>
          <w:pgSz w:w="11910" w:h="16840"/>
          <w:pgMar w:top="1580" w:right="1180" w:bottom="1320" w:left="1400" w:header="0" w:footer="1124" w:gutter="0"/>
        </w:sectPr>
      </w:pPr>
      <w:r>
        <w:rPr>
          <w:rFonts w:hint="eastAsia" w:ascii="仿宋" w:hAnsi="仿宋" w:eastAsia="仿宋" w:cs="仿宋"/>
          <w:sz w:val="28"/>
          <w:szCs w:val="28"/>
        </w:rPr>
        <w:t>2019年9月</w:t>
      </w:r>
      <w:r>
        <w:rPr>
          <w:rFonts w:hint="eastAsia" w:ascii="仿宋" w:hAnsi="仿宋" w:eastAsia="仿宋" w:cs="仿宋"/>
          <w:sz w:val="28"/>
          <w:szCs w:val="28"/>
          <w:lang w:val="en-US" w:eastAsia="zh-CN"/>
        </w:rPr>
        <w:t>19</w:t>
      </w:r>
      <w:r>
        <w:rPr>
          <w:rFonts w:hint="eastAsia" w:ascii="仿宋" w:hAnsi="仿宋" w:eastAsia="仿宋" w:cs="仿宋"/>
          <w:sz w:val="28"/>
          <w:szCs w:val="28"/>
        </w:rPr>
        <w:t>日</w:t>
      </w:r>
    </w:p>
    <w:p>
      <w:pPr>
        <w:rPr>
          <w:rFonts w:hint="eastAsia" w:eastAsia="宋体"/>
          <w:lang w:val="en-US" w:eastAsia="zh-CN"/>
        </w:rPr>
      </w:pPr>
      <w:r>
        <w:rPr>
          <w:rFonts w:hint="eastAsia"/>
          <w:lang w:val="en-US" w:eastAsia="zh-CN"/>
        </w:rPr>
        <w:t xml:space="preserve"> </w:t>
      </w:r>
    </w:p>
    <w:sectPr>
      <w:footerReference r:id="rId4" w:type="default"/>
      <w:pgSz w:w="11910" w:h="16840"/>
      <w:pgMar w:top="1540" w:right="1360" w:bottom="1160" w:left="1680" w:header="0" w:footer="975"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7F2F95"/>
    <w:rsid w:val="017F2F95"/>
    <w:rsid w:val="07C241B7"/>
    <w:rsid w:val="0B2533AB"/>
    <w:rsid w:val="1E481EF0"/>
    <w:rsid w:val="290B5930"/>
    <w:rsid w:val="422611E1"/>
    <w:rsid w:val="5D4B6140"/>
    <w:rsid w:val="6D15046B"/>
    <w:rsid w:val="77434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pPr>
      <w:spacing w:before="3"/>
      <w:ind w:left="120"/>
    </w:pPr>
    <w:rPr>
      <w:rFonts w:ascii="宋体" w:hAnsi="宋体" w:eastAsia="宋体" w:cs="宋体"/>
      <w:sz w:val="32"/>
      <w:szCs w:val="32"/>
      <w:lang w:val="zh-CN" w:eastAsia="zh-CN" w:bidi="zh-CN"/>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2019-09-19T10:53:00Z</dcterms:created>
  <dc:creator>008</dc:creator>
  <cp:lastModifiedBy>008</cp:lastModifiedBy>
  <cp:lastPrinted>2019-09-20T02:08:00Z</cp:lastPrinted>
  <dcterms:modified xsi:type="dcterms:W3CDTF">2019-09-20T07:36:24Z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