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1C8" w:rsidRPr="00A926EE" w:rsidRDefault="004A168B" w:rsidP="00A926EE">
      <w:pPr>
        <w:spacing w:line="600" w:lineRule="exact"/>
        <w:jc w:val="center"/>
        <w:rPr>
          <w:rFonts w:ascii="方正小标宋简体" w:eastAsia="方正小标宋简体"/>
          <w:sz w:val="32"/>
          <w:szCs w:val="32"/>
        </w:rPr>
      </w:pPr>
      <w:r w:rsidRPr="00A926EE">
        <w:rPr>
          <w:rFonts w:ascii="方正小标宋简体" w:eastAsia="方正小标宋简体" w:hint="eastAsia"/>
          <w:sz w:val="32"/>
          <w:szCs w:val="32"/>
        </w:rPr>
        <w:t>关于</w:t>
      </w:r>
      <w:r w:rsidR="009E6C04">
        <w:rPr>
          <w:rFonts w:ascii="方正小标宋简体" w:eastAsia="方正小标宋简体" w:hint="eastAsia"/>
          <w:sz w:val="32"/>
          <w:szCs w:val="32"/>
        </w:rPr>
        <w:t>做好</w:t>
      </w:r>
      <w:r w:rsidR="00E10C44" w:rsidRPr="00E10C44">
        <w:rPr>
          <w:rFonts w:ascii="方正小标宋简体" w:eastAsia="方正小标宋简体" w:hint="eastAsia"/>
          <w:sz w:val="32"/>
          <w:szCs w:val="32"/>
        </w:rPr>
        <w:t>2014-2015学年度第二学期</w:t>
      </w:r>
      <w:r w:rsidR="00E10C44">
        <w:rPr>
          <w:rFonts w:ascii="方正小标宋简体" w:eastAsia="方正小标宋简体" w:hint="eastAsia"/>
          <w:sz w:val="32"/>
          <w:szCs w:val="32"/>
        </w:rPr>
        <w:t>学生</w:t>
      </w:r>
      <w:r w:rsidRPr="00A926EE">
        <w:rPr>
          <w:rFonts w:ascii="方正小标宋简体" w:eastAsia="方正小标宋简体" w:hint="eastAsia"/>
          <w:sz w:val="32"/>
          <w:szCs w:val="32"/>
        </w:rPr>
        <w:t>学业预警</w:t>
      </w:r>
      <w:r w:rsidR="00126F31">
        <w:rPr>
          <w:rFonts w:ascii="方正小标宋简体" w:eastAsia="方正小标宋简体" w:hint="eastAsia"/>
          <w:sz w:val="32"/>
          <w:szCs w:val="32"/>
        </w:rPr>
        <w:t>工作</w:t>
      </w:r>
      <w:r w:rsidRPr="00A926EE">
        <w:rPr>
          <w:rFonts w:ascii="方正小标宋简体" w:eastAsia="方正小标宋简体" w:hint="eastAsia"/>
          <w:sz w:val="32"/>
          <w:szCs w:val="32"/>
        </w:rPr>
        <w:t>的通知</w:t>
      </w:r>
    </w:p>
    <w:p w:rsidR="004A168B" w:rsidRPr="008F0D5D" w:rsidRDefault="004A168B" w:rsidP="00A926EE">
      <w:pPr>
        <w:spacing w:line="600" w:lineRule="exact"/>
        <w:rPr>
          <w:rFonts w:ascii="仿宋_GB2312" w:eastAsia="仿宋_GB2312"/>
          <w:sz w:val="28"/>
          <w:szCs w:val="28"/>
        </w:rPr>
      </w:pPr>
    </w:p>
    <w:p w:rsidR="004A168B" w:rsidRPr="00CD43B4" w:rsidRDefault="004A168B" w:rsidP="004015C5">
      <w:pPr>
        <w:spacing w:line="520" w:lineRule="exact"/>
        <w:rPr>
          <w:rFonts w:ascii="仿宋_GB2312" w:eastAsia="仿宋_GB2312"/>
          <w:sz w:val="32"/>
          <w:szCs w:val="32"/>
        </w:rPr>
      </w:pPr>
      <w:r w:rsidRPr="00CD43B4">
        <w:rPr>
          <w:rFonts w:ascii="仿宋_GB2312" w:eastAsia="仿宋_GB2312" w:hint="eastAsia"/>
          <w:sz w:val="32"/>
          <w:szCs w:val="32"/>
        </w:rPr>
        <w:t>各学院</w:t>
      </w:r>
      <w:r w:rsidR="008F0D5D">
        <w:rPr>
          <w:rFonts w:ascii="仿宋_GB2312" w:eastAsia="仿宋_GB2312" w:hint="eastAsia"/>
          <w:sz w:val="32"/>
          <w:szCs w:val="32"/>
        </w:rPr>
        <w:t>学生</w:t>
      </w:r>
      <w:r w:rsidR="00C42ED8" w:rsidRPr="00CD43B4">
        <w:rPr>
          <w:rFonts w:ascii="仿宋_GB2312" w:eastAsia="仿宋_GB2312" w:hint="eastAsia"/>
          <w:sz w:val="32"/>
          <w:szCs w:val="32"/>
        </w:rPr>
        <w:t>学业发展中心</w:t>
      </w:r>
      <w:r w:rsidRPr="00CD43B4">
        <w:rPr>
          <w:rFonts w:ascii="仿宋_GB2312" w:eastAsia="仿宋_GB2312" w:hint="eastAsia"/>
          <w:sz w:val="32"/>
          <w:szCs w:val="32"/>
        </w:rPr>
        <w:t>：</w:t>
      </w:r>
    </w:p>
    <w:p w:rsidR="004A168B" w:rsidRPr="00CD43B4" w:rsidRDefault="00623A12" w:rsidP="00CD43B4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D43B4">
        <w:rPr>
          <w:rFonts w:ascii="仿宋_GB2312" w:eastAsia="仿宋_GB2312" w:hint="eastAsia"/>
          <w:sz w:val="32"/>
          <w:szCs w:val="32"/>
        </w:rPr>
        <w:t>为进一步加强学生学业过程管理，</w:t>
      </w:r>
      <w:r w:rsidR="004A668F" w:rsidRPr="00CD43B4">
        <w:rPr>
          <w:rFonts w:ascii="仿宋_GB2312" w:eastAsia="仿宋_GB2312" w:hint="eastAsia"/>
          <w:sz w:val="32"/>
          <w:szCs w:val="32"/>
        </w:rPr>
        <w:t>促进学生学业提升，</w:t>
      </w:r>
      <w:r w:rsidR="00032A48" w:rsidRPr="00CD43B4">
        <w:rPr>
          <w:rFonts w:ascii="仿宋_GB2312" w:eastAsia="仿宋_GB2312" w:hint="eastAsia"/>
          <w:sz w:val="32"/>
          <w:szCs w:val="32"/>
        </w:rPr>
        <w:t>根据《中南民族大学学生学业预警实施办法（试行）》精神，</w:t>
      </w:r>
      <w:r w:rsidR="00BB6F87" w:rsidRPr="00CD43B4">
        <w:rPr>
          <w:rFonts w:ascii="仿宋_GB2312" w:eastAsia="仿宋_GB2312" w:hint="eastAsia"/>
          <w:sz w:val="32"/>
          <w:szCs w:val="32"/>
        </w:rPr>
        <w:t>请各学院结合本院实际</w:t>
      </w:r>
      <w:r w:rsidR="000A5390">
        <w:rPr>
          <w:rFonts w:ascii="仿宋_GB2312" w:eastAsia="仿宋_GB2312" w:hint="eastAsia"/>
          <w:sz w:val="32"/>
          <w:szCs w:val="32"/>
        </w:rPr>
        <w:t>做好</w:t>
      </w:r>
      <w:r w:rsidR="00C42ED8" w:rsidRPr="00CD43B4">
        <w:rPr>
          <w:rFonts w:ascii="仿宋_GB2312" w:eastAsia="仿宋_GB2312" w:hint="eastAsia"/>
          <w:sz w:val="32"/>
          <w:szCs w:val="32"/>
        </w:rPr>
        <w:t>2014-2015学年度第二学期</w:t>
      </w:r>
      <w:r w:rsidR="00BB6F87" w:rsidRPr="00CD43B4">
        <w:rPr>
          <w:rFonts w:ascii="仿宋_GB2312" w:eastAsia="仿宋_GB2312" w:hint="eastAsia"/>
          <w:sz w:val="32"/>
          <w:szCs w:val="32"/>
        </w:rPr>
        <w:t>学生学业预警</w:t>
      </w:r>
      <w:r w:rsidR="00404947">
        <w:rPr>
          <w:rFonts w:ascii="仿宋_GB2312" w:eastAsia="仿宋_GB2312" w:hint="eastAsia"/>
          <w:sz w:val="32"/>
          <w:szCs w:val="32"/>
        </w:rPr>
        <w:t>相关工作</w:t>
      </w:r>
      <w:r w:rsidR="00BB6F87" w:rsidRPr="00CD43B4">
        <w:rPr>
          <w:rFonts w:ascii="仿宋_GB2312" w:eastAsia="仿宋_GB2312" w:hint="eastAsia"/>
          <w:sz w:val="32"/>
          <w:szCs w:val="32"/>
        </w:rPr>
        <w:t>。具体事宜通知如下：</w:t>
      </w:r>
    </w:p>
    <w:p w:rsidR="000874AE" w:rsidRPr="00CD43B4" w:rsidRDefault="000874AE" w:rsidP="00CD43B4">
      <w:pPr>
        <w:spacing w:line="520" w:lineRule="exact"/>
        <w:ind w:firstLineChars="200" w:firstLine="643"/>
        <w:rPr>
          <w:rFonts w:ascii="黑体" w:eastAsia="黑体"/>
          <w:b/>
          <w:sz w:val="32"/>
          <w:szCs w:val="32"/>
        </w:rPr>
      </w:pPr>
      <w:r w:rsidRPr="00CD43B4">
        <w:rPr>
          <w:rFonts w:ascii="黑体" w:eastAsia="黑体" w:hint="eastAsia"/>
          <w:b/>
          <w:sz w:val="32"/>
          <w:szCs w:val="32"/>
        </w:rPr>
        <w:t>一、</w:t>
      </w:r>
      <w:r w:rsidR="00B81DBD" w:rsidRPr="00CD43B4">
        <w:rPr>
          <w:rFonts w:ascii="黑体" w:eastAsia="黑体" w:hint="eastAsia"/>
          <w:b/>
          <w:sz w:val="32"/>
          <w:szCs w:val="32"/>
        </w:rPr>
        <w:t>面向</w:t>
      </w:r>
      <w:r w:rsidRPr="00CD43B4">
        <w:rPr>
          <w:rFonts w:ascii="黑体" w:eastAsia="黑体" w:hint="eastAsia"/>
          <w:b/>
          <w:sz w:val="32"/>
          <w:szCs w:val="32"/>
        </w:rPr>
        <w:t>对象</w:t>
      </w:r>
    </w:p>
    <w:p w:rsidR="00B81DBD" w:rsidRPr="00CD43B4" w:rsidRDefault="007B6699" w:rsidP="00CD43B4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学校</w:t>
      </w:r>
      <w:r w:rsidR="00E77CFA">
        <w:rPr>
          <w:rFonts w:ascii="仿宋_GB2312" w:eastAsia="仿宋_GB2312" w:hint="eastAsia"/>
          <w:sz w:val="32"/>
          <w:szCs w:val="32"/>
        </w:rPr>
        <w:t>在校在籍本、预科学</w:t>
      </w:r>
      <w:r w:rsidR="00B81DBD" w:rsidRPr="00CD43B4">
        <w:rPr>
          <w:rFonts w:ascii="仿宋_GB2312" w:eastAsia="仿宋_GB2312" w:hint="eastAsia"/>
          <w:sz w:val="32"/>
          <w:szCs w:val="32"/>
        </w:rPr>
        <w:t>生</w:t>
      </w:r>
    </w:p>
    <w:p w:rsidR="00D1201E" w:rsidRPr="00CD43B4" w:rsidRDefault="00D1201E" w:rsidP="00CD43B4">
      <w:pPr>
        <w:spacing w:line="520" w:lineRule="exact"/>
        <w:ind w:firstLineChars="200" w:firstLine="643"/>
        <w:rPr>
          <w:rFonts w:ascii="黑体" w:eastAsia="黑体"/>
          <w:b/>
          <w:sz w:val="32"/>
          <w:szCs w:val="32"/>
        </w:rPr>
      </w:pPr>
      <w:r w:rsidRPr="00CD43B4">
        <w:rPr>
          <w:rFonts w:ascii="黑体" w:eastAsia="黑体" w:hint="eastAsia"/>
          <w:b/>
          <w:sz w:val="32"/>
          <w:szCs w:val="32"/>
        </w:rPr>
        <w:t>二、预警依据</w:t>
      </w:r>
    </w:p>
    <w:p w:rsidR="007122C1" w:rsidRPr="00CD43B4" w:rsidRDefault="007122C1" w:rsidP="00CD43B4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D43B4">
        <w:rPr>
          <w:rFonts w:ascii="仿宋_GB2312" w:eastAsia="仿宋_GB2312" w:hint="eastAsia"/>
          <w:sz w:val="32"/>
          <w:szCs w:val="32"/>
        </w:rPr>
        <w:t>根据</w:t>
      </w:r>
      <w:r w:rsidR="007406C4" w:rsidRPr="00CD43B4">
        <w:rPr>
          <w:rFonts w:ascii="仿宋_GB2312" w:eastAsia="仿宋_GB2312" w:hint="eastAsia"/>
          <w:sz w:val="32"/>
          <w:szCs w:val="32"/>
        </w:rPr>
        <w:t>《中南民族大学学生学业预警实施办法（试行）》文件精神，</w:t>
      </w:r>
      <w:r w:rsidR="00320978" w:rsidRPr="00CD43B4">
        <w:rPr>
          <w:rFonts w:ascii="仿宋_GB2312" w:eastAsia="仿宋_GB2312" w:hint="eastAsia"/>
          <w:sz w:val="32"/>
          <w:szCs w:val="32"/>
        </w:rPr>
        <w:t>并结合工作实际，凡达到以下条件者须给予学业预警</w:t>
      </w:r>
      <w:r w:rsidR="000719F3" w:rsidRPr="00CD43B4">
        <w:rPr>
          <w:rFonts w:ascii="仿宋_GB2312" w:eastAsia="仿宋_GB2312" w:hint="eastAsia"/>
          <w:sz w:val="32"/>
          <w:szCs w:val="32"/>
        </w:rPr>
        <w:t>：</w:t>
      </w:r>
    </w:p>
    <w:p w:rsidR="00DD3782" w:rsidRPr="00CD43B4" w:rsidRDefault="00682F95" w:rsidP="00CD43B4">
      <w:pPr>
        <w:spacing w:line="520" w:lineRule="exact"/>
        <w:ind w:firstLineChars="200" w:firstLine="643"/>
        <w:rPr>
          <w:rFonts w:ascii="仿宋_GB2312" w:eastAsia="仿宋_GB2312" w:cs="仿宋_GB2312"/>
          <w:b/>
          <w:sz w:val="32"/>
          <w:szCs w:val="32"/>
        </w:rPr>
      </w:pPr>
      <w:r>
        <w:rPr>
          <w:rFonts w:ascii="仿宋_GB2312" w:eastAsia="仿宋_GB2312" w:cs="仿宋_GB2312" w:hint="eastAsia"/>
          <w:b/>
          <w:sz w:val="32"/>
          <w:szCs w:val="32"/>
        </w:rPr>
        <w:t>1.</w:t>
      </w:r>
      <w:r w:rsidR="00DD3782" w:rsidRPr="00CD43B4">
        <w:rPr>
          <w:rFonts w:ascii="仿宋_GB2312" w:eastAsia="仿宋_GB2312" w:cs="仿宋_GB2312" w:hint="eastAsia"/>
          <w:b/>
          <w:sz w:val="32"/>
          <w:szCs w:val="32"/>
        </w:rPr>
        <w:t>蓝色预警</w:t>
      </w:r>
    </w:p>
    <w:p w:rsidR="00E4739E" w:rsidRPr="00CD43B4" w:rsidRDefault="00E4739E" w:rsidP="00CD43B4">
      <w:pPr>
        <w:spacing w:line="52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 w:rsidRPr="00CD43B4">
        <w:rPr>
          <w:rFonts w:ascii="仿宋_GB2312" w:eastAsia="仿宋_GB2312" w:cs="仿宋_GB2312" w:hint="eastAsia"/>
          <w:sz w:val="32"/>
          <w:szCs w:val="32"/>
        </w:rPr>
        <w:t>（1）</w:t>
      </w:r>
      <w:r w:rsidR="00DD3782" w:rsidRPr="00CD43B4">
        <w:rPr>
          <w:rFonts w:ascii="仿宋_GB2312" w:eastAsia="仿宋_GB2312" w:cs="仿宋_GB2312" w:hint="eastAsia"/>
          <w:sz w:val="32"/>
          <w:szCs w:val="32"/>
        </w:rPr>
        <w:t>高考总分数偏低；</w:t>
      </w:r>
    </w:p>
    <w:p w:rsidR="00E4739E" w:rsidRPr="00CD43B4" w:rsidRDefault="00E4739E" w:rsidP="00CD43B4">
      <w:pPr>
        <w:spacing w:line="52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 w:rsidRPr="00CD43B4">
        <w:rPr>
          <w:rFonts w:ascii="仿宋_GB2312" w:eastAsia="仿宋_GB2312" w:cs="仿宋_GB2312" w:hint="eastAsia"/>
          <w:sz w:val="32"/>
          <w:szCs w:val="32"/>
        </w:rPr>
        <w:t>（2）</w:t>
      </w:r>
      <w:r w:rsidR="00DD3782" w:rsidRPr="00CD43B4">
        <w:rPr>
          <w:rFonts w:ascii="仿宋_GB2312" w:eastAsia="仿宋_GB2312" w:cs="仿宋_GB2312" w:hint="eastAsia"/>
          <w:sz w:val="32"/>
          <w:szCs w:val="32"/>
        </w:rPr>
        <w:t>学校及专业非第一志愿、特殊生源计划学生、生源地教育基础欠发达、边疆民族与小少民族学生等；</w:t>
      </w:r>
    </w:p>
    <w:p w:rsidR="00E4739E" w:rsidRPr="00CD43B4" w:rsidRDefault="00E4739E" w:rsidP="00CD43B4">
      <w:pPr>
        <w:spacing w:line="52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 w:rsidRPr="00CD43B4">
        <w:rPr>
          <w:rFonts w:ascii="仿宋_GB2312" w:eastAsia="仿宋_GB2312" w:cs="仿宋_GB2312" w:hint="eastAsia"/>
          <w:sz w:val="32"/>
          <w:szCs w:val="32"/>
        </w:rPr>
        <w:t>（3）</w:t>
      </w:r>
      <w:r w:rsidR="00DD3782" w:rsidRPr="00CD43B4">
        <w:rPr>
          <w:rFonts w:ascii="仿宋_GB2312" w:eastAsia="仿宋_GB2312" w:cs="仿宋_GB2312" w:hint="eastAsia"/>
          <w:sz w:val="32"/>
          <w:szCs w:val="32"/>
        </w:rPr>
        <w:t>数学、英语、计算机、大学物理等分级教学中D班学生；</w:t>
      </w:r>
    </w:p>
    <w:p w:rsidR="00CF20B6" w:rsidRPr="00CD43B4" w:rsidRDefault="00E4739E" w:rsidP="00CD43B4">
      <w:pPr>
        <w:spacing w:line="52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 w:rsidRPr="00CD43B4">
        <w:rPr>
          <w:rFonts w:ascii="仿宋_GB2312" w:eastAsia="仿宋_GB2312" w:cs="仿宋_GB2312" w:hint="eastAsia"/>
          <w:sz w:val="32"/>
          <w:szCs w:val="32"/>
        </w:rPr>
        <w:t>（4）</w:t>
      </w:r>
      <w:r w:rsidR="00CF20B6" w:rsidRPr="00CD43B4">
        <w:rPr>
          <w:rFonts w:ascii="仿宋_GB2312" w:eastAsia="仿宋_GB2312" w:cs="仿宋_GB2312" w:hint="eastAsia"/>
          <w:sz w:val="32"/>
          <w:szCs w:val="32"/>
        </w:rPr>
        <w:t>上一学期有2</w:t>
      </w:r>
      <w:r w:rsidR="00835F6E" w:rsidRPr="00CD43B4">
        <w:rPr>
          <w:rFonts w:ascii="仿宋_GB2312" w:eastAsia="仿宋_GB2312" w:cs="仿宋_GB2312" w:hint="eastAsia"/>
          <w:sz w:val="32"/>
          <w:szCs w:val="32"/>
        </w:rPr>
        <w:t>门课程不及格学生或累计</w:t>
      </w:r>
      <w:r w:rsidR="00C95AA9" w:rsidRPr="00CD43B4">
        <w:rPr>
          <w:rFonts w:ascii="仿宋_GB2312" w:eastAsia="仿宋_GB2312" w:cs="仿宋_GB2312" w:hint="eastAsia"/>
          <w:sz w:val="32"/>
          <w:szCs w:val="32"/>
        </w:rPr>
        <w:t>3</w:t>
      </w:r>
      <w:r w:rsidR="00835F6E" w:rsidRPr="00CD43B4">
        <w:rPr>
          <w:rFonts w:ascii="仿宋_GB2312" w:eastAsia="仿宋_GB2312" w:cs="仿宋_GB2312" w:hint="eastAsia"/>
          <w:sz w:val="32"/>
          <w:szCs w:val="32"/>
        </w:rPr>
        <w:t>门</w:t>
      </w:r>
      <w:r w:rsidR="005B1F98" w:rsidRPr="00CD43B4">
        <w:rPr>
          <w:rFonts w:ascii="仿宋_GB2312" w:eastAsia="仿宋_GB2312" w:cs="仿宋_GB2312" w:hint="eastAsia"/>
          <w:sz w:val="32"/>
          <w:szCs w:val="32"/>
        </w:rPr>
        <w:t>及以上</w:t>
      </w:r>
      <w:r w:rsidR="00352DF8" w:rsidRPr="00CD43B4">
        <w:rPr>
          <w:rFonts w:ascii="仿宋_GB2312" w:eastAsia="仿宋_GB2312" w:cs="仿宋_GB2312" w:hint="eastAsia"/>
          <w:sz w:val="32"/>
          <w:szCs w:val="32"/>
        </w:rPr>
        <w:t>课程</w:t>
      </w:r>
      <w:r w:rsidR="00835F6E" w:rsidRPr="00CD43B4">
        <w:rPr>
          <w:rFonts w:ascii="仿宋_GB2312" w:eastAsia="仿宋_GB2312" w:cs="仿宋_GB2312" w:hint="eastAsia"/>
          <w:sz w:val="32"/>
          <w:szCs w:val="32"/>
        </w:rPr>
        <w:t>不及格。</w:t>
      </w:r>
    </w:p>
    <w:p w:rsidR="007664F0" w:rsidRPr="00CD43B4" w:rsidRDefault="00682F95" w:rsidP="00CD43B4">
      <w:pPr>
        <w:spacing w:line="520" w:lineRule="exact"/>
        <w:ind w:firstLineChars="200" w:firstLine="643"/>
        <w:rPr>
          <w:rFonts w:ascii="仿宋_GB2312" w:eastAsia="仿宋_GB2312" w:cs="仿宋_GB2312"/>
          <w:b/>
          <w:sz w:val="32"/>
          <w:szCs w:val="32"/>
        </w:rPr>
      </w:pPr>
      <w:r>
        <w:rPr>
          <w:rFonts w:ascii="仿宋_GB2312" w:eastAsia="仿宋_GB2312" w:cs="仿宋_GB2312" w:hint="eastAsia"/>
          <w:b/>
          <w:sz w:val="32"/>
          <w:szCs w:val="32"/>
        </w:rPr>
        <w:t>2.</w:t>
      </w:r>
      <w:r w:rsidR="00DD3782" w:rsidRPr="00CD43B4">
        <w:rPr>
          <w:rFonts w:ascii="仿宋_GB2312" w:eastAsia="仿宋_GB2312" w:cs="仿宋_GB2312" w:hint="eastAsia"/>
          <w:b/>
          <w:sz w:val="32"/>
          <w:szCs w:val="32"/>
        </w:rPr>
        <w:t>黄色预警</w:t>
      </w:r>
    </w:p>
    <w:p w:rsidR="00DD3782" w:rsidRPr="00CD43B4" w:rsidRDefault="00DD3782" w:rsidP="00CD43B4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D43B4">
        <w:rPr>
          <w:rFonts w:ascii="仿宋_GB2312" w:eastAsia="仿宋_GB2312" w:cs="仿宋_GB2312" w:hint="eastAsia"/>
          <w:sz w:val="32"/>
          <w:szCs w:val="32"/>
        </w:rPr>
        <w:t>受到警告、严重警告处分及学籍异动</w:t>
      </w:r>
      <w:r w:rsidR="00ED3D21" w:rsidRPr="00CD43B4">
        <w:rPr>
          <w:rFonts w:ascii="仿宋_GB2312" w:eastAsia="仿宋_GB2312" w:cs="仿宋_GB2312" w:hint="eastAsia"/>
          <w:sz w:val="32"/>
          <w:szCs w:val="32"/>
        </w:rPr>
        <w:t>且</w:t>
      </w:r>
      <w:r w:rsidR="0080661B" w:rsidRPr="00CD43B4">
        <w:rPr>
          <w:rFonts w:ascii="仿宋_GB2312" w:eastAsia="仿宋_GB2312" w:cs="仿宋_GB2312" w:hint="eastAsia"/>
          <w:sz w:val="32"/>
          <w:szCs w:val="32"/>
        </w:rPr>
        <w:t>学业</w:t>
      </w:r>
      <w:r w:rsidR="0079724C" w:rsidRPr="00CD43B4">
        <w:rPr>
          <w:rFonts w:ascii="仿宋_GB2312" w:eastAsia="仿宋_GB2312" w:cs="仿宋_GB2312" w:hint="eastAsia"/>
          <w:sz w:val="32"/>
          <w:szCs w:val="32"/>
        </w:rPr>
        <w:t>有困难</w:t>
      </w:r>
      <w:r w:rsidR="00CF20B6" w:rsidRPr="00CD43B4">
        <w:rPr>
          <w:rFonts w:ascii="仿宋_GB2312" w:eastAsia="仿宋_GB2312" w:cs="仿宋_GB2312" w:hint="eastAsia"/>
          <w:sz w:val="32"/>
          <w:szCs w:val="32"/>
        </w:rPr>
        <w:t>；上一学期有3门课程不及格或累计5门</w:t>
      </w:r>
      <w:r w:rsidR="00D92E67" w:rsidRPr="00CD43B4">
        <w:rPr>
          <w:rFonts w:ascii="仿宋_GB2312" w:eastAsia="仿宋_GB2312" w:cs="仿宋_GB2312" w:hint="eastAsia"/>
          <w:sz w:val="32"/>
          <w:szCs w:val="32"/>
        </w:rPr>
        <w:t>及以上</w:t>
      </w:r>
      <w:r w:rsidR="00CF20B6" w:rsidRPr="00CD43B4">
        <w:rPr>
          <w:rFonts w:ascii="仿宋_GB2312" w:eastAsia="仿宋_GB2312" w:cs="仿宋_GB2312" w:hint="eastAsia"/>
          <w:sz w:val="32"/>
          <w:szCs w:val="32"/>
        </w:rPr>
        <w:t>课程不及格</w:t>
      </w:r>
      <w:r w:rsidR="00DF3524" w:rsidRPr="00CD43B4">
        <w:rPr>
          <w:rFonts w:ascii="仿宋_GB2312" w:eastAsia="仿宋_GB2312" w:cs="仿宋_GB2312" w:hint="eastAsia"/>
          <w:sz w:val="32"/>
          <w:szCs w:val="32"/>
        </w:rPr>
        <w:t>。</w:t>
      </w:r>
    </w:p>
    <w:p w:rsidR="002959A6" w:rsidRPr="00CD43B4" w:rsidRDefault="002959A6" w:rsidP="00CD43B4">
      <w:pPr>
        <w:spacing w:line="520" w:lineRule="exact"/>
        <w:ind w:firstLineChars="200" w:firstLine="643"/>
        <w:rPr>
          <w:rFonts w:ascii="仿宋_GB2312" w:eastAsia="仿宋_GB2312" w:cs="仿宋_GB2312"/>
          <w:b/>
          <w:sz w:val="32"/>
          <w:szCs w:val="32"/>
        </w:rPr>
      </w:pPr>
    </w:p>
    <w:p w:rsidR="0080661B" w:rsidRPr="00CD43B4" w:rsidRDefault="00682F95" w:rsidP="00CD43B4">
      <w:pPr>
        <w:spacing w:line="520" w:lineRule="exact"/>
        <w:ind w:firstLineChars="200" w:firstLine="643"/>
        <w:rPr>
          <w:rFonts w:ascii="仿宋_GB2312" w:eastAsia="仿宋_GB2312" w:cs="仿宋_GB2312"/>
          <w:b/>
          <w:sz w:val="32"/>
          <w:szCs w:val="32"/>
        </w:rPr>
      </w:pPr>
      <w:r>
        <w:rPr>
          <w:rFonts w:ascii="仿宋_GB2312" w:eastAsia="仿宋_GB2312" w:cs="仿宋_GB2312" w:hint="eastAsia"/>
          <w:b/>
          <w:sz w:val="32"/>
          <w:szCs w:val="32"/>
        </w:rPr>
        <w:lastRenderedPageBreak/>
        <w:t>3.</w:t>
      </w:r>
      <w:r w:rsidR="0080661B" w:rsidRPr="00CD43B4">
        <w:rPr>
          <w:rFonts w:ascii="仿宋_GB2312" w:eastAsia="仿宋_GB2312" w:cs="仿宋_GB2312" w:hint="eastAsia"/>
          <w:b/>
          <w:sz w:val="32"/>
          <w:szCs w:val="32"/>
        </w:rPr>
        <w:t>橙色预警</w:t>
      </w:r>
    </w:p>
    <w:p w:rsidR="00207521" w:rsidRPr="00CD43B4" w:rsidRDefault="00DD3782" w:rsidP="00CD43B4">
      <w:pPr>
        <w:spacing w:line="52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 w:rsidRPr="00CD43B4">
        <w:rPr>
          <w:rFonts w:ascii="仿宋_GB2312" w:eastAsia="仿宋_GB2312" w:cs="仿宋_GB2312" w:hint="eastAsia"/>
          <w:sz w:val="32"/>
          <w:szCs w:val="32"/>
        </w:rPr>
        <w:t>（1）未达相关学分要求（学院可根据培养方案自行调整）</w:t>
      </w:r>
    </w:p>
    <w:p w:rsidR="00DD3782" w:rsidRPr="00CD43B4" w:rsidRDefault="00207521" w:rsidP="00CD43B4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D43B4">
        <w:rPr>
          <w:rFonts w:ascii="仿宋_GB2312" w:eastAsia="仿宋_GB2312" w:cs="仿宋_GB2312" w:hint="eastAsia"/>
          <w:sz w:val="32"/>
          <w:szCs w:val="32"/>
        </w:rPr>
        <w:t>第</w:t>
      </w:r>
      <w:r w:rsidR="00DD3782" w:rsidRPr="00CD43B4">
        <w:rPr>
          <w:rFonts w:ascii="仿宋_GB2312" w:eastAsia="仿宋_GB2312" w:cs="仿宋_GB2312" w:hint="eastAsia"/>
          <w:sz w:val="32"/>
          <w:szCs w:val="32"/>
        </w:rPr>
        <w:t>一学期获得学分少于15学分；前二学期获得学分少于35学分；前三学期获得学分少于55学分；前四学期获得学分少于75学分；前五学期获得学分少于95学分；前六学期获得学分少于115学分；前七学期获得学分少于135学分；</w:t>
      </w:r>
    </w:p>
    <w:p w:rsidR="00DD3782" w:rsidRPr="00CD43B4" w:rsidRDefault="00DD3782" w:rsidP="00CD43B4">
      <w:pPr>
        <w:spacing w:line="520" w:lineRule="exact"/>
        <w:ind w:leftChars="171" w:left="359" w:firstLineChars="100" w:firstLine="320"/>
        <w:rPr>
          <w:rFonts w:ascii="仿宋_GB2312" w:eastAsia="仿宋_GB2312"/>
          <w:sz w:val="32"/>
          <w:szCs w:val="32"/>
        </w:rPr>
      </w:pPr>
      <w:r w:rsidRPr="00CD43B4">
        <w:rPr>
          <w:rFonts w:ascii="仿宋_GB2312" w:eastAsia="仿宋_GB2312" w:cs="仿宋_GB2312" w:hint="eastAsia"/>
          <w:sz w:val="32"/>
          <w:szCs w:val="32"/>
        </w:rPr>
        <w:t>（2）学习年限超过4年的；</w:t>
      </w:r>
    </w:p>
    <w:p w:rsidR="00DD3782" w:rsidRPr="00CD43B4" w:rsidRDefault="00DD3782" w:rsidP="00CD43B4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D43B4">
        <w:rPr>
          <w:rFonts w:ascii="仿宋_GB2312" w:eastAsia="仿宋_GB2312" w:cs="仿宋_GB2312" w:hint="eastAsia"/>
          <w:sz w:val="32"/>
          <w:szCs w:val="32"/>
        </w:rPr>
        <w:t>（3）未按时注册的、未按时选课的、一学期累计旷课超过15学时的、出现旷考的。</w:t>
      </w:r>
    </w:p>
    <w:p w:rsidR="00DD3782" w:rsidRPr="00CD43B4" w:rsidRDefault="00DD3782" w:rsidP="00CD43B4">
      <w:pPr>
        <w:spacing w:line="52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 w:rsidRPr="00CD43B4">
        <w:rPr>
          <w:rFonts w:ascii="仿宋_GB2312" w:eastAsia="仿宋_GB2312" w:cs="仿宋_GB2312" w:hint="eastAsia"/>
          <w:sz w:val="32"/>
          <w:szCs w:val="32"/>
        </w:rPr>
        <w:t>（4）受到学校</w:t>
      </w:r>
      <w:r w:rsidRPr="00CD43B4">
        <w:rPr>
          <w:rFonts w:ascii="仿宋_GB2312" w:eastAsia="仿宋_GB2312" w:cs="仿宋_GB2312" w:hint="eastAsia"/>
          <w:color w:val="000000"/>
          <w:sz w:val="32"/>
          <w:szCs w:val="32"/>
        </w:rPr>
        <w:t>记过处分</w:t>
      </w:r>
      <w:r w:rsidRPr="00CD43B4">
        <w:rPr>
          <w:rFonts w:ascii="仿宋_GB2312" w:eastAsia="仿宋_GB2312" w:cs="仿宋_GB2312" w:hint="eastAsia"/>
          <w:sz w:val="32"/>
          <w:szCs w:val="32"/>
        </w:rPr>
        <w:t>的。</w:t>
      </w:r>
    </w:p>
    <w:p w:rsidR="00B14919" w:rsidRPr="00CD43B4" w:rsidRDefault="00B14919" w:rsidP="00CD43B4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D43B4">
        <w:rPr>
          <w:rFonts w:ascii="仿宋_GB2312" w:eastAsia="仿宋_GB2312" w:cs="仿宋_GB2312" w:hint="eastAsia"/>
          <w:sz w:val="32"/>
          <w:szCs w:val="32"/>
        </w:rPr>
        <w:t>（5）上学期5门</w:t>
      </w:r>
      <w:r w:rsidR="00C95AA9" w:rsidRPr="00CD43B4">
        <w:rPr>
          <w:rFonts w:ascii="仿宋_GB2312" w:eastAsia="仿宋_GB2312" w:cs="仿宋_GB2312" w:hint="eastAsia"/>
          <w:sz w:val="32"/>
          <w:szCs w:val="32"/>
        </w:rPr>
        <w:t>课程</w:t>
      </w:r>
      <w:r w:rsidRPr="00CD43B4">
        <w:rPr>
          <w:rFonts w:ascii="仿宋_GB2312" w:eastAsia="仿宋_GB2312" w:cs="仿宋_GB2312" w:hint="eastAsia"/>
          <w:sz w:val="32"/>
          <w:szCs w:val="32"/>
        </w:rPr>
        <w:t>不及格或累计8门</w:t>
      </w:r>
      <w:r w:rsidR="00D65401" w:rsidRPr="00CD43B4">
        <w:rPr>
          <w:rFonts w:ascii="仿宋_GB2312" w:eastAsia="仿宋_GB2312" w:cs="仿宋_GB2312" w:hint="eastAsia"/>
          <w:sz w:val="32"/>
          <w:szCs w:val="32"/>
        </w:rPr>
        <w:t>及</w:t>
      </w:r>
      <w:r w:rsidR="00C95AA9" w:rsidRPr="00CD43B4">
        <w:rPr>
          <w:rFonts w:ascii="仿宋_GB2312" w:eastAsia="仿宋_GB2312" w:cs="仿宋_GB2312" w:hint="eastAsia"/>
          <w:sz w:val="32"/>
          <w:szCs w:val="32"/>
        </w:rPr>
        <w:t>以上课程</w:t>
      </w:r>
      <w:r w:rsidRPr="00CD43B4">
        <w:rPr>
          <w:rFonts w:ascii="仿宋_GB2312" w:eastAsia="仿宋_GB2312" w:cs="仿宋_GB2312" w:hint="eastAsia"/>
          <w:sz w:val="32"/>
          <w:szCs w:val="32"/>
        </w:rPr>
        <w:t>不及格。</w:t>
      </w:r>
    </w:p>
    <w:p w:rsidR="009E306D" w:rsidRPr="00CD43B4" w:rsidRDefault="00682F95" w:rsidP="00CD43B4">
      <w:pPr>
        <w:spacing w:line="520" w:lineRule="exact"/>
        <w:ind w:firstLineChars="200" w:firstLine="643"/>
        <w:rPr>
          <w:rFonts w:ascii="仿宋_GB2312" w:eastAsia="仿宋_GB2312" w:cs="仿宋_GB2312"/>
          <w:b/>
          <w:sz w:val="32"/>
          <w:szCs w:val="32"/>
        </w:rPr>
      </w:pPr>
      <w:r>
        <w:rPr>
          <w:rFonts w:ascii="仿宋_GB2312" w:eastAsia="仿宋_GB2312" w:cs="仿宋_GB2312" w:hint="eastAsia"/>
          <w:b/>
          <w:sz w:val="32"/>
          <w:szCs w:val="32"/>
        </w:rPr>
        <w:t>4.</w:t>
      </w:r>
      <w:r w:rsidR="009E306D" w:rsidRPr="00CD43B4">
        <w:rPr>
          <w:rFonts w:ascii="仿宋_GB2312" w:eastAsia="仿宋_GB2312" w:cs="仿宋_GB2312" w:hint="eastAsia"/>
          <w:b/>
          <w:sz w:val="32"/>
          <w:szCs w:val="32"/>
        </w:rPr>
        <w:t>红色预警</w:t>
      </w:r>
    </w:p>
    <w:p w:rsidR="00DD3782" w:rsidRPr="00CD43B4" w:rsidRDefault="00DD3782" w:rsidP="00CD43B4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D43B4">
        <w:rPr>
          <w:rFonts w:ascii="仿宋_GB2312" w:eastAsia="仿宋_GB2312" w:cs="仿宋_GB2312" w:hint="eastAsia"/>
          <w:sz w:val="32"/>
          <w:szCs w:val="32"/>
        </w:rPr>
        <w:t>（1）大一学年结束，除通识选修课外，获得学分总数少于25个学分；大二学年结束，除通识选修课外，获得学分总数少于60个学分；大三学年结束，获得总学分数少于95个学分。</w:t>
      </w:r>
    </w:p>
    <w:p w:rsidR="00DD3782" w:rsidRPr="00CD43B4" w:rsidRDefault="00DD3782" w:rsidP="00CD43B4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D43B4">
        <w:rPr>
          <w:rFonts w:ascii="仿宋_GB2312" w:eastAsia="仿宋_GB2312" w:cs="仿宋_GB2312" w:hint="eastAsia"/>
          <w:sz w:val="32"/>
          <w:szCs w:val="32"/>
        </w:rPr>
        <w:t>（2）旷课超过规定教学课时四分之一或累计旷课超过30学时。</w:t>
      </w:r>
    </w:p>
    <w:p w:rsidR="00DD3782" w:rsidRPr="00CD43B4" w:rsidRDefault="00DD3782" w:rsidP="00CD43B4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CD43B4">
        <w:rPr>
          <w:rFonts w:ascii="仿宋_GB2312" w:eastAsia="仿宋_GB2312" w:cs="仿宋_GB2312" w:hint="eastAsia"/>
          <w:sz w:val="32"/>
          <w:szCs w:val="32"/>
        </w:rPr>
        <w:t>（3）受到学校留校察看处分或其他面临退学情况的。</w:t>
      </w:r>
    </w:p>
    <w:p w:rsidR="00DD3782" w:rsidRPr="00CD43B4" w:rsidRDefault="00F30B4C" w:rsidP="00CD43B4">
      <w:pPr>
        <w:spacing w:line="520" w:lineRule="exact"/>
        <w:ind w:firstLineChars="200" w:firstLine="643"/>
        <w:rPr>
          <w:rFonts w:ascii="黑体" w:eastAsia="黑体"/>
          <w:b/>
          <w:sz w:val="32"/>
          <w:szCs w:val="32"/>
        </w:rPr>
      </w:pPr>
      <w:r w:rsidRPr="00CD43B4">
        <w:rPr>
          <w:rFonts w:ascii="黑体" w:eastAsia="黑体" w:hint="eastAsia"/>
          <w:b/>
          <w:sz w:val="32"/>
          <w:szCs w:val="32"/>
        </w:rPr>
        <w:t>三、</w:t>
      </w:r>
      <w:r w:rsidR="00635284">
        <w:rPr>
          <w:rFonts w:ascii="黑体" w:eastAsia="黑体" w:hint="eastAsia"/>
          <w:b/>
          <w:sz w:val="32"/>
          <w:szCs w:val="32"/>
        </w:rPr>
        <w:t>有关</w:t>
      </w:r>
      <w:r w:rsidR="001024BF">
        <w:rPr>
          <w:rFonts w:ascii="黑体" w:eastAsia="黑体" w:hint="eastAsia"/>
          <w:b/>
          <w:sz w:val="32"/>
          <w:szCs w:val="32"/>
        </w:rPr>
        <w:t>事项</w:t>
      </w:r>
    </w:p>
    <w:p w:rsidR="00CD43B4" w:rsidRDefault="00682F95" w:rsidP="00062E15">
      <w:pPr>
        <w:spacing w:line="52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062E15">
        <w:rPr>
          <w:rFonts w:ascii="仿宋_GB2312" w:eastAsia="仿宋_GB2312" w:hint="eastAsia"/>
          <w:b/>
          <w:sz w:val="32"/>
          <w:szCs w:val="32"/>
        </w:rPr>
        <w:t>1.</w:t>
      </w:r>
      <w:r w:rsidR="00CD43B4" w:rsidRPr="00062E15">
        <w:rPr>
          <w:rFonts w:ascii="仿宋_GB2312" w:eastAsia="仿宋_GB2312" w:hint="eastAsia"/>
          <w:b/>
          <w:sz w:val="32"/>
          <w:szCs w:val="32"/>
        </w:rPr>
        <w:t>合理确定预警类别。</w:t>
      </w:r>
      <w:r w:rsidR="00CF2DEE">
        <w:rPr>
          <w:rFonts w:ascii="仿宋_GB2312" w:eastAsia="仿宋_GB2312" w:hint="eastAsia"/>
          <w:sz w:val="32"/>
          <w:szCs w:val="32"/>
        </w:rPr>
        <w:t>学业预警程度依次为蓝色预警、黄色预警、橙色预警、红色预警。</w:t>
      </w:r>
      <w:r w:rsidR="00075D0B">
        <w:rPr>
          <w:rFonts w:ascii="仿宋_GB2312" w:eastAsia="仿宋_GB2312" w:hint="eastAsia"/>
          <w:sz w:val="32"/>
          <w:szCs w:val="32"/>
        </w:rPr>
        <w:t>各学院</w:t>
      </w:r>
      <w:r w:rsidR="00ED67D8">
        <w:rPr>
          <w:rFonts w:ascii="仿宋_GB2312" w:eastAsia="仿宋_GB2312" w:hint="eastAsia"/>
          <w:sz w:val="32"/>
          <w:szCs w:val="32"/>
        </w:rPr>
        <w:t>要</w:t>
      </w:r>
      <w:r w:rsidR="00994AAF">
        <w:rPr>
          <w:rFonts w:ascii="仿宋_GB2312" w:eastAsia="仿宋_GB2312" w:hint="eastAsia"/>
          <w:sz w:val="32"/>
          <w:szCs w:val="32"/>
        </w:rPr>
        <w:t>结合实际</w:t>
      </w:r>
      <w:r w:rsidR="006E72E8">
        <w:rPr>
          <w:rFonts w:ascii="仿宋_GB2312" w:eastAsia="仿宋_GB2312" w:hint="eastAsia"/>
          <w:sz w:val="32"/>
          <w:szCs w:val="32"/>
        </w:rPr>
        <w:t>情况</w:t>
      </w:r>
      <w:r w:rsidR="00994AAF">
        <w:rPr>
          <w:rFonts w:ascii="仿宋_GB2312" w:eastAsia="仿宋_GB2312" w:hint="eastAsia"/>
          <w:sz w:val="32"/>
          <w:szCs w:val="32"/>
        </w:rPr>
        <w:t>，合理确定学业预警学生预警类别</w:t>
      </w:r>
      <w:r w:rsidR="00B3674D">
        <w:rPr>
          <w:rFonts w:ascii="仿宋_GB2312" w:eastAsia="仿宋_GB2312" w:hint="eastAsia"/>
          <w:sz w:val="32"/>
          <w:szCs w:val="32"/>
        </w:rPr>
        <w:t>，对于同时满足多项预警</w:t>
      </w:r>
      <w:r w:rsidR="00C27915">
        <w:rPr>
          <w:rFonts w:ascii="仿宋_GB2312" w:eastAsia="仿宋_GB2312" w:hint="eastAsia"/>
          <w:sz w:val="32"/>
          <w:szCs w:val="32"/>
        </w:rPr>
        <w:t>条件</w:t>
      </w:r>
      <w:r w:rsidR="00B3674D">
        <w:rPr>
          <w:rFonts w:ascii="仿宋_GB2312" w:eastAsia="仿宋_GB2312" w:hint="eastAsia"/>
          <w:sz w:val="32"/>
          <w:szCs w:val="32"/>
        </w:rPr>
        <w:t>的，</w:t>
      </w:r>
      <w:r w:rsidR="00082514">
        <w:rPr>
          <w:rFonts w:ascii="仿宋_GB2312" w:eastAsia="仿宋_GB2312" w:hint="eastAsia"/>
          <w:sz w:val="32"/>
          <w:szCs w:val="32"/>
        </w:rPr>
        <w:t>取</w:t>
      </w:r>
      <w:r w:rsidR="009D4A61">
        <w:rPr>
          <w:rFonts w:ascii="仿宋_GB2312" w:eastAsia="仿宋_GB2312" w:hint="eastAsia"/>
          <w:sz w:val="32"/>
          <w:szCs w:val="32"/>
        </w:rPr>
        <w:t>最</w:t>
      </w:r>
      <w:r w:rsidR="00082514">
        <w:rPr>
          <w:rFonts w:ascii="仿宋_GB2312" w:eastAsia="仿宋_GB2312" w:hint="eastAsia"/>
          <w:sz w:val="32"/>
          <w:szCs w:val="32"/>
        </w:rPr>
        <w:t>严重情况</w:t>
      </w:r>
      <w:r w:rsidR="002D7AB3">
        <w:rPr>
          <w:rFonts w:ascii="仿宋_GB2312" w:eastAsia="仿宋_GB2312" w:hint="eastAsia"/>
          <w:sz w:val="32"/>
          <w:szCs w:val="32"/>
        </w:rPr>
        <w:t>确定</w:t>
      </w:r>
      <w:r w:rsidR="00C27915">
        <w:rPr>
          <w:rFonts w:ascii="仿宋_GB2312" w:eastAsia="仿宋_GB2312" w:hint="eastAsia"/>
          <w:sz w:val="32"/>
          <w:szCs w:val="32"/>
        </w:rPr>
        <w:t>预警</w:t>
      </w:r>
      <w:r w:rsidR="002D7AB3">
        <w:rPr>
          <w:rFonts w:ascii="仿宋_GB2312" w:eastAsia="仿宋_GB2312" w:hint="eastAsia"/>
          <w:sz w:val="32"/>
          <w:szCs w:val="32"/>
        </w:rPr>
        <w:t>类别</w:t>
      </w:r>
      <w:r w:rsidR="00852BED">
        <w:rPr>
          <w:rFonts w:ascii="仿宋_GB2312" w:eastAsia="仿宋_GB2312" w:hint="eastAsia"/>
          <w:sz w:val="32"/>
          <w:szCs w:val="32"/>
        </w:rPr>
        <w:t>。</w:t>
      </w:r>
    </w:p>
    <w:p w:rsidR="004015C5" w:rsidRPr="00CD43B4" w:rsidRDefault="00682F95" w:rsidP="00062E15">
      <w:pPr>
        <w:spacing w:line="52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062E15">
        <w:rPr>
          <w:rFonts w:ascii="仿宋_GB2312" w:eastAsia="仿宋_GB2312" w:hint="eastAsia"/>
          <w:b/>
          <w:sz w:val="32"/>
          <w:szCs w:val="32"/>
        </w:rPr>
        <w:t>2.</w:t>
      </w:r>
      <w:r w:rsidR="00E44311" w:rsidRPr="00062E15">
        <w:rPr>
          <w:rFonts w:ascii="仿宋_GB2312" w:eastAsia="仿宋_GB2312" w:hint="eastAsia"/>
          <w:b/>
          <w:sz w:val="32"/>
          <w:szCs w:val="32"/>
        </w:rPr>
        <w:t>加强预警学生过程管理。</w:t>
      </w:r>
      <w:r w:rsidR="004015C5" w:rsidRPr="00CD43B4">
        <w:rPr>
          <w:rFonts w:ascii="仿宋_GB2312" w:eastAsia="仿宋_GB2312" w:hint="eastAsia"/>
          <w:sz w:val="32"/>
          <w:szCs w:val="32"/>
        </w:rPr>
        <w:t>各学院</w:t>
      </w:r>
      <w:r w:rsidR="00BE4B74" w:rsidRPr="00CD43B4">
        <w:rPr>
          <w:rFonts w:ascii="仿宋_GB2312" w:eastAsia="仿宋_GB2312" w:hint="eastAsia"/>
          <w:sz w:val="32"/>
          <w:szCs w:val="32"/>
        </w:rPr>
        <w:t>学业发展中心</w:t>
      </w:r>
      <w:r w:rsidR="004015C5" w:rsidRPr="00CD43B4">
        <w:rPr>
          <w:rFonts w:ascii="仿宋_GB2312" w:eastAsia="仿宋_GB2312" w:hint="eastAsia"/>
          <w:sz w:val="32"/>
          <w:szCs w:val="32"/>
        </w:rPr>
        <w:t>对达到学业</w:t>
      </w:r>
      <w:r w:rsidR="004015C5" w:rsidRPr="00CD43B4">
        <w:rPr>
          <w:rFonts w:ascii="仿宋_GB2312" w:eastAsia="仿宋_GB2312" w:hint="eastAsia"/>
          <w:sz w:val="32"/>
          <w:szCs w:val="32"/>
        </w:rPr>
        <w:lastRenderedPageBreak/>
        <w:t>预警的同学，务必高度重视，督促其制定</w:t>
      </w:r>
      <w:r w:rsidR="002A1F2C">
        <w:rPr>
          <w:rFonts w:ascii="仿宋_GB2312" w:eastAsia="仿宋_GB2312" w:hint="eastAsia"/>
          <w:sz w:val="32"/>
          <w:szCs w:val="32"/>
        </w:rPr>
        <w:t>学业规划</w:t>
      </w:r>
      <w:r w:rsidR="004015C5" w:rsidRPr="00CD43B4">
        <w:rPr>
          <w:rFonts w:ascii="仿宋_GB2312" w:eastAsia="仿宋_GB2312" w:hint="eastAsia"/>
          <w:sz w:val="32"/>
          <w:szCs w:val="32"/>
        </w:rPr>
        <w:t>，并做好相关档案管理工作，进行动态跟踪管理。</w:t>
      </w:r>
    </w:p>
    <w:p w:rsidR="00E9055A" w:rsidRDefault="00682F95" w:rsidP="002A2F02">
      <w:pPr>
        <w:spacing w:line="52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2A2F02">
        <w:rPr>
          <w:rFonts w:ascii="仿宋_GB2312" w:eastAsia="仿宋_GB2312" w:hint="eastAsia"/>
          <w:b/>
          <w:sz w:val="32"/>
          <w:szCs w:val="32"/>
        </w:rPr>
        <w:t>3.</w:t>
      </w:r>
      <w:r w:rsidR="00062E15" w:rsidRPr="002A2F02">
        <w:rPr>
          <w:rFonts w:ascii="仿宋_GB2312" w:eastAsia="仿宋_GB2312" w:hint="eastAsia"/>
          <w:b/>
          <w:sz w:val="32"/>
          <w:szCs w:val="32"/>
        </w:rPr>
        <w:t>及时送达预警通知单</w:t>
      </w:r>
      <w:r w:rsidR="002A2F02" w:rsidRPr="002A2F02">
        <w:rPr>
          <w:rFonts w:ascii="仿宋_GB2312" w:eastAsia="仿宋_GB2312" w:hint="eastAsia"/>
          <w:b/>
          <w:sz w:val="32"/>
          <w:szCs w:val="32"/>
        </w:rPr>
        <w:t>。</w:t>
      </w:r>
      <w:r w:rsidR="00943666" w:rsidRPr="00CD43B4">
        <w:rPr>
          <w:rFonts w:ascii="仿宋_GB2312" w:eastAsia="仿宋_GB2312" w:hint="eastAsia"/>
          <w:sz w:val="32"/>
          <w:szCs w:val="32"/>
        </w:rPr>
        <w:t>在确定学业预警对象后，</w:t>
      </w:r>
      <w:r w:rsidR="00FC1F11" w:rsidRPr="00CD43B4">
        <w:rPr>
          <w:rFonts w:ascii="仿宋_GB2312" w:eastAsia="仿宋_GB2312" w:hint="eastAsia"/>
          <w:sz w:val="32"/>
          <w:szCs w:val="32"/>
        </w:rPr>
        <w:t>凡</w:t>
      </w:r>
      <w:r w:rsidR="00AB58C4" w:rsidRPr="00CD43B4">
        <w:rPr>
          <w:rFonts w:ascii="仿宋_GB2312" w:eastAsia="仿宋_GB2312" w:hint="eastAsia"/>
          <w:sz w:val="32"/>
          <w:szCs w:val="32"/>
        </w:rPr>
        <w:t>处于</w:t>
      </w:r>
      <w:r w:rsidR="005247DD" w:rsidRPr="00CD43B4">
        <w:rPr>
          <w:rFonts w:ascii="仿宋_GB2312" w:eastAsia="仿宋_GB2312" w:hint="eastAsia"/>
          <w:sz w:val="32"/>
          <w:szCs w:val="32"/>
        </w:rPr>
        <w:t>黄色、橙色、红色预警学生</w:t>
      </w:r>
      <w:r w:rsidR="00D731F0" w:rsidRPr="00CD43B4">
        <w:rPr>
          <w:rFonts w:ascii="仿宋_GB2312" w:eastAsia="仿宋_GB2312" w:hint="eastAsia"/>
          <w:sz w:val="32"/>
          <w:szCs w:val="32"/>
        </w:rPr>
        <w:t>，</w:t>
      </w:r>
      <w:r w:rsidR="006E512E" w:rsidRPr="00CD43B4">
        <w:rPr>
          <w:rFonts w:ascii="仿宋_GB2312" w:eastAsia="仿宋_GB2312" w:hint="eastAsia"/>
          <w:sz w:val="32"/>
          <w:szCs w:val="32"/>
        </w:rPr>
        <w:t>各学院学业发展中心</w:t>
      </w:r>
      <w:r w:rsidR="00BA67D5" w:rsidRPr="00CD43B4">
        <w:rPr>
          <w:rFonts w:ascii="仿宋_GB2312" w:eastAsia="仿宋_GB2312" w:hint="eastAsia"/>
          <w:sz w:val="32"/>
          <w:szCs w:val="32"/>
        </w:rPr>
        <w:t>必须</w:t>
      </w:r>
      <w:r w:rsidR="00D731F0" w:rsidRPr="00CD43B4">
        <w:rPr>
          <w:rFonts w:ascii="仿宋_GB2312" w:eastAsia="仿宋_GB2312" w:hint="eastAsia"/>
          <w:sz w:val="32"/>
          <w:szCs w:val="32"/>
        </w:rPr>
        <w:t>以书面</w:t>
      </w:r>
      <w:r w:rsidR="00BE4B74" w:rsidRPr="00CD43B4">
        <w:rPr>
          <w:rFonts w:ascii="仿宋_GB2312" w:eastAsia="仿宋_GB2312" w:hint="eastAsia"/>
          <w:sz w:val="32"/>
          <w:szCs w:val="32"/>
        </w:rPr>
        <w:t>形式告知学生及其家长</w:t>
      </w:r>
      <w:r w:rsidR="00AC19C3" w:rsidRPr="00CD43B4">
        <w:rPr>
          <w:rFonts w:ascii="仿宋_GB2312" w:eastAsia="仿宋_GB2312" w:hint="eastAsia"/>
          <w:sz w:val="32"/>
          <w:szCs w:val="32"/>
        </w:rPr>
        <w:t>。</w:t>
      </w:r>
    </w:p>
    <w:p w:rsidR="00A14230" w:rsidRPr="00CD43B4" w:rsidRDefault="00E9055A" w:rsidP="00EC2E07">
      <w:pPr>
        <w:spacing w:line="52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EC2E07">
        <w:rPr>
          <w:rFonts w:ascii="仿宋_GB2312" w:eastAsia="仿宋_GB2312" w:hint="eastAsia"/>
          <w:b/>
          <w:sz w:val="32"/>
          <w:szCs w:val="32"/>
        </w:rPr>
        <w:t>4.做好</w:t>
      </w:r>
      <w:r w:rsidR="009430A4" w:rsidRPr="00EC2E07">
        <w:rPr>
          <w:rFonts w:ascii="仿宋_GB2312" w:eastAsia="仿宋_GB2312" w:hint="eastAsia"/>
          <w:b/>
          <w:sz w:val="32"/>
          <w:szCs w:val="32"/>
        </w:rPr>
        <w:t>宣传</w:t>
      </w:r>
      <w:r w:rsidRPr="00EC2E07">
        <w:rPr>
          <w:rFonts w:ascii="仿宋_GB2312" w:eastAsia="仿宋_GB2312" w:hint="eastAsia"/>
          <w:b/>
          <w:sz w:val="32"/>
          <w:szCs w:val="32"/>
        </w:rPr>
        <w:t>解释工作。</w:t>
      </w:r>
      <w:r w:rsidR="00D462CC" w:rsidRPr="00D462CC">
        <w:rPr>
          <w:rFonts w:ascii="仿宋_GB2312" w:eastAsia="仿宋_GB2312" w:hint="eastAsia"/>
          <w:sz w:val="32"/>
          <w:szCs w:val="32"/>
        </w:rPr>
        <w:t>要及时告知被预警学生</w:t>
      </w:r>
      <w:r w:rsidR="00A14230" w:rsidRPr="00CD43B4">
        <w:rPr>
          <w:rFonts w:ascii="仿宋_GB2312" w:eastAsia="仿宋_GB2312" w:hint="eastAsia"/>
          <w:sz w:val="32"/>
          <w:szCs w:val="32"/>
        </w:rPr>
        <w:t>学业预警不属于处分行为，不记入学生档案，仅是给予处于学习困难学生善意</w:t>
      </w:r>
      <w:r w:rsidR="00FB386E">
        <w:rPr>
          <w:rFonts w:ascii="仿宋_GB2312" w:eastAsia="仿宋_GB2312" w:hint="eastAsia"/>
          <w:sz w:val="32"/>
          <w:szCs w:val="32"/>
        </w:rPr>
        <w:t>提醒，</w:t>
      </w:r>
      <w:r w:rsidR="00FB386E" w:rsidRPr="00FB386E">
        <w:rPr>
          <w:rFonts w:ascii="仿宋_GB2312" w:eastAsia="仿宋_GB2312" w:hint="eastAsia"/>
          <w:sz w:val="32"/>
          <w:szCs w:val="32"/>
        </w:rPr>
        <w:t>希望收到学业预警通知的学生能</w:t>
      </w:r>
      <w:r w:rsidR="00DD5BE1">
        <w:rPr>
          <w:rFonts w:ascii="仿宋_GB2312" w:eastAsia="仿宋_GB2312" w:hint="eastAsia"/>
          <w:sz w:val="32"/>
          <w:szCs w:val="32"/>
        </w:rPr>
        <w:t>尽快</w:t>
      </w:r>
      <w:r w:rsidR="00FB386E" w:rsidRPr="00FB386E">
        <w:rPr>
          <w:rFonts w:ascii="仿宋_GB2312" w:eastAsia="仿宋_GB2312" w:hint="eastAsia"/>
          <w:sz w:val="32"/>
          <w:szCs w:val="32"/>
        </w:rPr>
        <w:t>调整学习</w:t>
      </w:r>
      <w:r w:rsidR="00005DF9">
        <w:rPr>
          <w:rFonts w:ascii="仿宋_GB2312" w:eastAsia="仿宋_GB2312" w:hint="eastAsia"/>
          <w:sz w:val="32"/>
          <w:szCs w:val="32"/>
        </w:rPr>
        <w:t>方式、</w:t>
      </w:r>
      <w:r w:rsidR="00FB386E" w:rsidRPr="00FB386E">
        <w:rPr>
          <w:rFonts w:ascii="仿宋_GB2312" w:eastAsia="仿宋_GB2312" w:hint="eastAsia"/>
          <w:sz w:val="32"/>
          <w:szCs w:val="32"/>
        </w:rPr>
        <w:t>方法，</w:t>
      </w:r>
      <w:r w:rsidR="001E4EFF">
        <w:rPr>
          <w:rFonts w:ascii="仿宋_GB2312" w:eastAsia="仿宋_GB2312" w:hint="eastAsia"/>
          <w:sz w:val="32"/>
          <w:szCs w:val="32"/>
        </w:rPr>
        <w:t>做好学业规划，</w:t>
      </w:r>
      <w:r w:rsidR="003E6FD3">
        <w:rPr>
          <w:rFonts w:ascii="仿宋_GB2312" w:eastAsia="仿宋_GB2312" w:hint="eastAsia"/>
          <w:sz w:val="32"/>
          <w:szCs w:val="32"/>
        </w:rPr>
        <w:t>确保</w:t>
      </w:r>
      <w:r w:rsidR="00881EEE">
        <w:rPr>
          <w:rFonts w:ascii="仿宋_GB2312" w:eastAsia="仿宋_GB2312" w:hint="eastAsia"/>
          <w:sz w:val="32"/>
          <w:szCs w:val="32"/>
        </w:rPr>
        <w:t>完成学业</w:t>
      </w:r>
      <w:r w:rsidR="00FB386E" w:rsidRPr="00FB386E">
        <w:rPr>
          <w:rFonts w:ascii="仿宋_GB2312" w:eastAsia="仿宋_GB2312" w:hint="eastAsia"/>
          <w:sz w:val="32"/>
          <w:szCs w:val="32"/>
        </w:rPr>
        <w:t>。</w:t>
      </w:r>
    </w:p>
    <w:p w:rsidR="00BE4B74" w:rsidRPr="00075ED7" w:rsidRDefault="005E3E38" w:rsidP="00CD43B4">
      <w:pPr>
        <w:spacing w:line="520" w:lineRule="exact"/>
        <w:ind w:firstLineChars="200" w:firstLine="640"/>
        <w:rPr>
          <w:rFonts w:ascii="黑体" w:eastAsia="黑体"/>
          <w:sz w:val="32"/>
          <w:szCs w:val="32"/>
        </w:rPr>
      </w:pPr>
      <w:r w:rsidRPr="00075ED7">
        <w:rPr>
          <w:rFonts w:ascii="黑体" w:eastAsia="黑体" w:hint="eastAsia"/>
          <w:sz w:val="32"/>
          <w:szCs w:val="32"/>
        </w:rPr>
        <w:t>四、</w:t>
      </w:r>
      <w:r w:rsidR="00DA5C5A" w:rsidRPr="00075ED7">
        <w:rPr>
          <w:rFonts w:ascii="黑体" w:eastAsia="黑体" w:hint="eastAsia"/>
          <w:sz w:val="32"/>
          <w:szCs w:val="32"/>
        </w:rPr>
        <w:t>时间安排</w:t>
      </w:r>
    </w:p>
    <w:p w:rsidR="009E6C04" w:rsidRDefault="009045D3" w:rsidP="00CD43B4">
      <w:pPr>
        <w:spacing w:line="520" w:lineRule="exact"/>
        <w:ind w:firstLineChars="200" w:firstLine="640"/>
        <w:rPr>
          <w:rFonts w:ascii="仿宋_GB2312" w:eastAsia="仿宋_GB2312"/>
          <w:sz w:val="28"/>
          <w:szCs w:val="28"/>
        </w:rPr>
      </w:pPr>
      <w:r w:rsidRPr="009045D3">
        <w:rPr>
          <w:rFonts w:ascii="仿宋_GB2312" w:eastAsia="仿宋_GB2312" w:hint="eastAsia"/>
          <w:sz w:val="32"/>
          <w:szCs w:val="32"/>
        </w:rPr>
        <w:t>1.学业预警名单</w:t>
      </w:r>
      <w:r w:rsidR="00D8246F" w:rsidRPr="00D8246F">
        <w:rPr>
          <w:rFonts w:ascii="仿宋_GB2312" w:eastAsia="仿宋_GB2312" w:hint="eastAsia"/>
          <w:b/>
          <w:sz w:val="32"/>
          <w:szCs w:val="32"/>
        </w:rPr>
        <w:t>电子版</w:t>
      </w:r>
      <w:r w:rsidRPr="009045D3">
        <w:rPr>
          <w:rFonts w:ascii="仿宋_GB2312" w:eastAsia="仿宋_GB2312" w:hint="eastAsia"/>
          <w:sz w:val="32"/>
          <w:szCs w:val="32"/>
        </w:rPr>
        <w:t>请于2015年</w:t>
      </w:r>
      <w:r w:rsidRPr="009045D3">
        <w:rPr>
          <w:rFonts w:ascii="仿宋_GB2312" w:eastAsia="仿宋_GB2312" w:hint="eastAsia"/>
          <w:sz w:val="28"/>
          <w:szCs w:val="28"/>
        </w:rPr>
        <w:t>7月15日上午10:00前发送至邮箱4800166@qq.com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D8246F" w:rsidRDefault="00B97B46" w:rsidP="00D8246F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="00D8246F">
        <w:rPr>
          <w:rFonts w:ascii="仿宋_GB2312" w:eastAsia="仿宋_GB2312" w:hint="eastAsia"/>
          <w:sz w:val="32"/>
          <w:szCs w:val="32"/>
        </w:rPr>
        <w:t>学业预警名单</w:t>
      </w:r>
      <w:r w:rsidR="00D8246F" w:rsidRPr="00075ED7">
        <w:rPr>
          <w:rFonts w:ascii="仿宋_GB2312" w:eastAsia="仿宋_GB2312" w:hint="eastAsia"/>
          <w:b/>
          <w:sz w:val="32"/>
          <w:szCs w:val="32"/>
        </w:rPr>
        <w:t>纸质版</w:t>
      </w:r>
      <w:r w:rsidR="00D8246F">
        <w:rPr>
          <w:rFonts w:ascii="仿宋_GB2312" w:eastAsia="仿宋_GB2312" w:hint="eastAsia"/>
          <w:sz w:val="32"/>
          <w:szCs w:val="32"/>
        </w:rPr>
        <w:t>及</w:t>
      </w:r>
      <w:r w:rsidR="00D8246F" w:rsidRPr="00397250">
        <w:rPr>
          <w:rFonts w:ascii="仿宋_GB2312" w:eastAsia="仿宋_GB2312" w:hint="eastAsia"/>
          <w:b/>
          <w:sz w:val="32"/>
          <w:szCs w:val="32"/>
        </w:rPr>
        <w:t>学业预警通知单</w:t>
      </w:r>
      <w:r w:rsidR="00A169F3" w:rsidRPr="00397250">
        <w:rPr>
          <w:rFonts w:ascii="仿宋_GB2312" w:eastAsia="仿宋_GB2312" w:hint="eastAsia"/>
          <w:b/>
          <w:sz w:val="32"/>
          <w:szCs w:val="32"/>
        </w:rPr>
        <w:t>发放情况</w:t>
      </w:r>
      <w:r w:rsidR="00A169F3">
        <w:rPr>
          <w:rFonts w:ascii="仿宋_GB2312" w:eastAsia="仿宋_GB2312" w:hint="eastAsia"/>
          <w:sz w:val="32"/>
          <w:szCs w:val="32"/>
        </w:rPr>
        <w:t>请于</w:t>
      </w:r>
      <w:r w:rsidR="00610DDB">
        <w:rPr>
          <w:rFonts w:ascii="仿宋_GB2312" w:eastAsia="仿宋_GB2312" w:hint="eastAsia"/>
          <w:sz w:val="32"/>
          <w:szCs w:val="32"/>
        </w:rPr>
        <w:t>2015年秋季学期开学</w:t>
      </w:r>
      <w:r w:rsidR="00705257" w:rsidRPr="002F6442">
        <w:rPr>
          <w:rFonts w:ascii="仿宋_GB2312" w:eastAsia="仿宋_GB2312" w:hint="eastAsia"/>
          <w:b/>
          <w:sz w:val="32"/>
          <w:szCs w:val="32"/>
        </w:rPr>
        <w:t>两</w:t>
      </w:r>
      <w:r w:rsidR="00610DDB" w:rsidRPr="002F6442">
        <w:rPr>
          <w:rFonts w:ascii="仿宋_GB2312" w:eastAsia="仿宋_GB2312" w:hint="eastAsia"/>
          <w:b/>
          <w:sz w:val="32"/>
          <w:szCs w:val="32"/>
        </w:rPr>
        <w:t>周内</w:t>
      </w:r>
      <w:r w:rsidR="003D0A72">
        <w:rPr>
          <w:rFonts w:ascii="仿宋_GB2312" w:eastAsia="仿宋_GB2312" w:hint="eastAsia"/>
          <w:sz w:val="32"/>
          <w:szCs w:val="32"/>
        </w:rPr>
        <w:t>报学校学生学业发展中心。</w:t>
      </w:r>
    </w:p>
    <w:p w:rsidR="009657BA" w:rsidRPr="00FE7180" w:rsidRDefault="009657BA" w:rsidP="00FE7180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E7180">
        <w:rPr>
          <w:rFonts w:ascii="仿宋_GB2312" w:eastAsia="仿宋_GB2312" w:hint="eastAsia"/>
          <w:sz w:val="32"/>
          <w:szCs w:val="32"/>
        </w:rPr>
        <w:t>联系人：王力</w:t>
      </w:r>
    </w:p>
    <w:p w:rsidR="00017D49" w:rsidRPr="00FE7180" w:rsidRDefault="00017D49" w:rsidP="00FE7180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E7180">
        <w:rPr>
          <w:rFonts w:ascii="仿宋_GB2312" w:eastAsia="仿宋_GB2312" w:hint="eastAsia"/>
          <w:sz w:val="32"/>
          <w:szCs w:val="32"/>
        </w:rPr>
        <w:t>联系电话：</w:t>
      </w:r>
      <w:r w:rsidR="0076169C" w:rsidRPr="00FE7180">
        <w:rPr>
          <w:rFonts w:ascii="仿宋_GB2312" w:eastAsia="仿宋_GB2312" w:hint="eastAsia"/>
          <w:sz w:val="32"/>
          <w:szCs w:val="32"/>
        </w:rPr>
        <w:t>027-67843069</w:t>
      </w:r>
    </w:p>
    <w:p w:rsidR="00017D49" w:rsidRPr="004015C5" w:rsidRDefault="00017D49" w:rsidP="004015C5">
      <w:pPr>
        <w:spacing w:line="520" w:lineRule="exact"/>
        <w:ind w:firstLineChars="200" w:firstLine="560"/>
        <w:rPr>
          <w:rFonts w:ascii="仿宋_GB2312" w:eastAsia="仿宋_GB2312"/>
          <w:sz w:val="28"/>
          <w:szCs w:val="28"/>
        </w:rPr>
      </w:pPr>
    </w:p>
    <w:p w:rsidR="00F149D0" w:rsidRDefault="00F149D0" w:rsidP="00FE7180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FE7180">
        <w:rPr>
          <w:rFonts w:ascii="仿宋_GB2312" w:eastAsia="仿宋_GB2312" w:hint="eastAsia"/>
          <w:sz w:val="32"/>
          <w:szCs w:val="32"/>
        </w:rPr>
        <w:t>附件</w:t>
      </w:r>
      <w:r w:rsidR="00AD44EC">
        <w:rPr>
          <w:rFonts w:ascii="仿宋_GB2312" w:eastAsia="仿宋_GB2312" w:hint="eastAsia"/>
          <w:sz w:val="32"/>
          <w:szCs w:val="32"/>
        </w:rPr>
        <w:t>1</w:t>
      </w:r>
      <w:r w:rsidRPr="00FE7180">
        <w:rPr>
          <w:rFonts w:ascii="仿宋_GB2312" w:eastAsia="仿宋_GB2312" w:hint="eastAsia"/>
          <w:sz w:val="32"/>
          <w:szCs w:val="32"/>
        </w:rPr>
        <w:t>：中南民族大学学生学业预警情况统计表（空表）</w:t>
      </w:r>
    </w:p>
    <w:p w:rsidR="002E4090" w:rsidRDefault="002E4090" w:rsidP="00FE7180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附件2：</w:t>
      </w:r>
      <w:r w:rsidR="00A214F3">
        <w:rPr>
          <w:rFonts w:ascii="仿宋_GB2312" w:eastAsia="仿宋_GB2312" w:hint="eastAsia"/>
          <w:sz w:val="32"/>
          <w:szCs w:val="32"/>
        </w:rPr>
        <w:t>中南民族大学</w:t>
      </w:r>
      <w:r w:rsidR="003F2197" w:rsidRPr="003F2197">
        <w:rPr>
          <w:rFonts w:ascii="仿宋_GB2312" w:eastAsia="仿宋_GB2312" w:hint="eastAsia"/>
          <w:sz w:val="32"/>
          <w:szCs w:val="32"/>
        </w:rPr>
        <w:t>学生学业预警通知书（学生联）</w:t>
      </w:r>
    </w:p>
    <w:p w:rsidR="003F2197" w:rsidRPr="003F2197" w:rsidRDefault="003F2197" w:rsidP="00FE7180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附件3：中南民族大学</w:t>
      </w:r>
      <w:r w:rsidRPr="003F2197">
        <w:rPr>
          <w:rFonts w:ascii="仿宋_GB2312" w:eastAsia="仿宋_GB2312" w:hint="eastAsia"/>
          <w:sz w:val="32"/>
          <w:szCs w:val="32"/>
        </w:rPr>
        <w:t>学生学业预警通知书（</w:t>
      </w:r>
      <w:r>
        <w:rPr>
          <w:rFonts w:ascii="仿宋_GB2312" w:eastAsia="仿宋_GB2312" w:hint="eastAsia"/>
          <w:sz w:val="32"/>
          <w:szCs w:val="32"/>
        </w:rPr>
        <w:t>家长联</w:t>
      </w:r>
      <w:r w:rsidRPr="003F2197">
        <w:rPr>
          <w:rFonts w:ascii="仿宋_GB2312" w:eastAsia="仿宋_GB2312" w:hint="eastAsia"/>
          <w:sz w:val="32"/>
          <w:szCs w:val="32"/>
        </w:rPr>
        <w:t>）</w:t>
      </w:r>
    </w:p>
    <w:p w:rsidR="0060315A" w:rsidRDefault="0060315A" w:rsidP="00BC12E5">
      <w:pPr>
        <w:spacing w:line="500" w:lineRule="exact"/>
        <w:ind w:firstLineChars="200" w:firstLine="560"/>
        <w:jc w:val="right"/>
        <w:rPr>
          <w:rFonts w:ascii="仿宋_GB2312" w:eastAsia="仿宋_GB2312"/>
          <w:sz w:val="28"/>
          <w:szCs w:val="28"/>
        </w:rPr>
      </w:pPr>
    </w:p>
    <w:p w:rsidR="00017D49" w:rsidRPr="00FE7180" w:rsidRDefault="00017D49" w:rsidP="00FE7180">
      <w:pPr>
        <w:spacing w:line="500" w:lineRule="exact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 w:rsidRPr="00FE7180">
        <w:rPr>
          <w:rFonts w:ascii="仿宋_GB2312" w:eastAsia="仿宋_GB2312" w:hint="eastAsia"/>
          <w:sz w:val="32"/>
          <w:szCs w:val="32"/>
        </w:rPr>
        <w:t>学生工作部</w:t>
      </w:r>
    </w:p>
    <w:p w:rsidR="00017D49" w:rsidRPr="00FE7180" w:rsidRDefault="002C570F" w:rsidP="00FE7180">
      <w:pPr>
        <w:spacing w:line="500" w:lineRule="exact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 w:rsidRPr="00FE7180">
        <w:rPr>
          <w:rFonts w:ascii="仿宋_GB2312" w:eastAsia="仿宋_GB2312" w:hint="eastAsia"/>
          <w:sz w:val="32"/>
          <w:szCs w:val="32"/>
        </w:rPr>
        <w:t>2015年7月11日</w:t>
      </w:r>
    </w:p>
    <w:p w:rsidR="0045620D" w:rsidRPr="009657BA" w:rsidRDefault="0045620D">
      <w:pPr>
        <w:rPr>
          <w:rFonts w:ascii="仿宋_GB2312" w:eastAsia="仿宋_GB2312"/>
          <w:sz w:val="28"/>
          <w:szCs w:val="28"/>
        </w:rPr>
      </w:pPr>
    </w:p>
    <w:sectPr w:rsidR="0045620D" w:rsidRPr="009657BA" w:rsidSect="004A168B">
      <w:footerReference w:type="default" r:id="rId6"/>
      <w:pgSz w:w="11906" w:h="16838"/>
      <w:pgMar w:top="2211" w:right="1531" w:bottom="1871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7B83" w:rsidRDefault="00CB7B83" w:rsidP="00FE6C83">
      <w:r>
        <w:separator/>
      </w:r>
    </w:p>
  </w:endnote>
  <w:endnote w:type="continuationSeparator" w:id="1">
    <w:p w:rsidR="00CB7B83" w:rsidRDefault="00CB7B83" w:rsidP="00FE6C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60501"/>
      <w:docPartObj>
        <w:docPartGallery w:val="Page Numbers (Bottom of Page)"/>
        <w:docPartUnique/>
      </w:docPartObj>
    </w:sdtPr>
    <w:sdtContent>
      <w:p w:rsidR="00FE6C83" w:rsidRDefault="00D2647C">
        <w:pPr>
          <w:pStyle w:val="a5"/>
          <w:jc w:val="center"/>
        </w:pPr>
        <w:fldSimple w:instr=" PAGE   \* MERGEFORMAT ">
          <w:r w:rsidR="00B97B46" w:rsidRPr="00B97B46">
            <w:rPr>
              <w:noProof/>
              <w:lang w:val="zh-CN"/>
            </w:rPr>
            <w:t>3</w:t>
          </w:r>
        </w:fldSimple>
      </w:p>
    </w:sdtContent>
  </w:sdt>
  <w:p w:rsidR="00FE6C83" w:rsidRDefault="00FE6C8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7B83" w:rsidRDefault="00CB7B83" w:rsidP="00FE6C83">
      <w:r>
        <w:separator/>
      </w:r>
    </w:p>
  </w:footnote>
  <w:footnote w:type="continuationSeparator" w:id="1">
    <w:p w:rsidR="00CB7B83" w:rsidRDefault="00CB7B83" w:rsidP="00FE6C8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168B"/>
    <w:rsid w:val="00005DF9"/>
    <w:rsid w:val="00016E44"/>
    <w:rsid w:val="00017D49"/>
    <w:rsid w:val="00032A48"/>
    <w:rsid w:val="00044E28"/>
    <w:rsid w:val="00057683"/>
    <w:rsid w:val="00062E15"/>
    <w:rsid w:val="00070455"/>
    <w:rsid w:val="000719F3"/>
    <w:rsid w:val="00075D0B"/>
    <w:rsid w:val="00075ED7"/>
    <w:rsid w:val="00080824"/>
    <w:rsid w:val="000815FD"/>
    <w:rsid w:val="00082514"/>
    <w:rsid w:val="0008642C"/>
    <w:rsid w:val="000874AE"/>
    <w:rsid w:val="000A5390"/>
    <w:rsid w:val="000C4088"/>
    <w:rsid w:val="000E3818"/>
    <w:rsid w:val="000F65E8"/>
    <w:rsid w:val="001024BF"/>
    <w:rsid w:val="00126F31"/>
    <w:rsid w:val="0014021B"/>
    <w:rsid w:val="001576C0"/>
    <w:rsid w:val="001728EC"/>
    <w:rsid w:val="001A3D9C"/>
    <w:rsid w:val="001B5ABC"/>
    <w:rsid w:val="001C7ACE"/>
    <w:rsid w:val="001E4EFF"/>
    <w:rsid w:val="001F529D"/>
    <w:rsid w:val="00207521"/>
    <w:rsid w:val="00282AA8"/>
    <w:rsid w:val="00284AAF"/>
    <w:rsid w:val="002959A6"/>
    <w:rsid w:val="002A1F2C"/>
    <w:rsid w:val="002A2F02"/>
    <w:rsid w:val="002C570F"/>
    <w:rsid w:val="002D7AB3"/>
    <w:rsid w:val="002E4090"/>
    <w:rsid w:val="002E57F4"/>
    <w:rsid w:val="002F6442"/>
    <w:rsid w:val="0030285C"/>
    <w:rsid w:val="00310E63"/>
    <w:rsid w:val="00320978"/>
    <w:rsid w:val="00352DF8"/>
    <w:rsid w:val="00397250"/>
    <w:rsid w:val="003A4955"/>
    <w:rsid w:val="003D0A72"/>
    <w:rsid w:val="003D5979"/>
    <w:rsid w:val="003E6FD3"/>
    <w:rsid w:val="003F2197"/>
    <w:rsid w:val="004015C5"/>
    <w:rsid w:val="00404947"/>
    <w:rsid w:val="00417F64"/>
    <w:rsid w:val="00454CC8"/>
    <w:rsid w:val="0045620D"/>
    <w:rsid w:val="0046394A"/>
    <w:rsid w:val="004A168B"/>
    <w:rsid w:val="004A668F"/>
    <w:rsid w:val="004B35BC"/>
    <w:rsid w:val="004D00E7"/>
    <w:rsid w:val="005247DD"/>
    <w:rsid w:val="005362E3"/>
    <w:rsid w:val="0053728A"/>
    <w:rsid w:val="00591634"/>
    <w:rsid w:val="005A5988"/>
    <w:rsid w:val="005B1F98"/>
    <w:rsid w:val="005E3E38"/>
    <w:rsid w:val="005F31E7"/>
    <w:rsid w:val="0060315A"/>
    <w:rsid w:val="00610DDB"/>
    <w:rsid w:val="00622CA9"/>
    <w:rsid w:val="00623A12"/>
    <w:rsid w:val="00626AD2"/>
    <w:rsid w:val="00635284"/>
    <w:rsid w:val="00642BCE"/>
    <w:rsid w:val="00674847"/>
    <w:rsid w:val="00682F95"/>
    <w:rsid w:val="00683C6E"/>
    <w:rsid w:val="006D247F"/>
    <w:rsid w:val="006E512E"/>
    <w:rsid w:val="006E72E8"/>
    <w:rsid w:val="006F6E0F"/>
    <w:rsid w:val="0070098D"/>
    <w:rsid w:val="00705257"/>
    <w:rsid w:val="007122C1"/>
    <w:rsid w:val="007406C4"/>
    <w:rsid w:val="007503D4"/>
    <w:rsid w:val="0076169C"/>
    <w:rsid w:val="0076280E"/>
    <w:rsid w:val="007664F0"/>
    <w:rsid w:val="0079724C"/>
    <w:rsid w:val="007B6699"/>
    <w:rsid w:val="0080085B"/>
    <w:rsid w:val="0080661B"/>
    <w:rsid w:val="00835F6E"/>
    <w:rsid w:val="00841DCB"/>
    <w:rsid w:val="00852BED"/>
    <w:rsid w:val="00880FFC"/>
    <w:rsid w:val="00881EEE"/>
    <w:rsid w:val="008A45B9"/>
    <w:rsid w:val="008B5E0C"/>
    <w:rsid w:val="008F0D5D"/>
    <w:rsid w:val="009045D3"/>
    <w:rsid w:val="00924CA5"/>
    <w:rsid w:val="009430A4"/>
    <w:rsid w:val="00943666"/>
    <w:rsid w:val="00944C7C"/>
    <w:rsid w:val="009657BA"/>
    <w:rsid w:val="00990892"/>
    <w:rsid w:val="00992F39"/>
    <w:rsid w:val="00994AAF"/>
    <w:rsid w:val="009B11C8"/>
    <w:rsid w:val="009C0448"/>
    <w:rsid w:val="009D4A61"/>
    <w:rsid w:val="009E306D"/>
    <w:rsid w:val="009E6C04"/>
    <w:rsid w:val="00A14230"/>
    <w:rsid w:val="00A169F3"/>
    <w:rsid w:val="00A214F3"/>
    <w:rsid w:val="00A926EE"/>
    <w:rsid w:val="00AB58C4"/>
    <w:rsid w:val="00AC19C3"/>
    <w:rsid w:val="00AC3314"/>
    <w:rsid w:val="00AD3643"/>
    <w:rsid w:val="00AD44EC"/>
    <w:rsid w:val="00B14919"/>
    <w:rsid w:val="00B21F33"/>
    <w:rsid w:val="00B27B0C"/>
    <w:rsid w:val="00B3674D"/>
    <w:rsid w:val="00B7260B"/>
    <w:rsid w:val="00B7660D"/>
    <w:rsid w:val="00B81DBD"/>
    <w:rsid w:val="00B83B9B"/>
    <w:rsid w:val="00B97B46"/>
    <w:rsid w:val="00BA67D5"/>
    <w:rsid w:val="00BA7A15"/>
    <w:rsid w:val="00BB4F01"/>
    <w:rsid w:val="00BB6F87"/>
    <w:rsid w:val="00BC12E5"/>
    <w:rsid w:val="00BD65D5"/>
    <w:rsid w:val="00BE4B74"/>
    <w:rsid w:val="00C27915"/>
    <w:rsid w:val="00C42ED8"/>
    <w:rsid w:val="00C71773"/>
    <w:rsid w:val="00C80F23"/>
    <w:rsid w:val="00C94089"/>
    <w:rsid w:val="00C95AA9"/>
    <w:rsid w:val="00CB7B83"/>
    <w:rsid w:val="00CD43B4"/>
    <w:rsid w:val="00CF20B6"/>
    <w:rsid w:val="00CF2DEE"/>
    <w:rsid w:val="00D1201E"/>
    <w:rsid w:val="00D2647C"/>
    <w:rsid w:val="00D32F2C"/>
    <w:rsid w:val="00D33B0E"/>
    <w:rsid w:val="00D462CC"/>
    <w:rsid w:val="00D65401"/>
    <w:rsid w:val="00D731F0"/>
    <w:rsid w:val="00D8246F"/>
    <w:rsid w:val="00D92E67"/>
    <w:rsid w:val="00D96CED"/>
    <w:rsid w:val="00DA5C5A"/>
    <w:rsid w:val="00DD3782"/>
    <w:rsid w:val="00DD5BE1"/>
    <w:rsid w:val="00DF23E7"/>
    <w:rsid w:val="00DF3524"/>
    <w:rsid w:val="00E10C44"/>
    <w:rsid w:val="00E44311"/>
    <w:rsid w:val="00E4739E"/>
    <w:rsid w:val="00E77CFA"/>
    <w:rsid w:val="00E9055A"/>
    <w:rsid w:val="00EB586A"/>
    <w:rsid w:val="00EC2E07"/>
    <w:rsid w:val="00ED3D21"/>
    <w:rsid w:val="00ED67D8"/>
    <w:rsid w:val="00EE1F42"/>
    <w:rsid w:val="00F149D0"/>
    <w:rsid w:val="00F30B4C"/>
    <w:rsid w:val="00F8332B"/>
    <w:rsid w:val="00FB386E"/>
    <w:rsid w:val="00FB49FC"/>
    <w:rsid w:val="00FC1F11"/>
    <w:rsid w:val="00FE6C83"/>
    <w:rsid w:val="00FE7180"/>
    <w:rsid w:val="00FF0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1C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84AAF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FE6C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E6C8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FE6C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FE6C8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0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1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203</Words>
  <Characters>1161</Characters>
  <Application>Microsoft Office Word</Application>
  <DocSecurity>0</DocSecurity>
  <Lines>9</Lines>
  <Paragraphs>2</Paragraphs>
  <ScaleCrop>false</ScaleCrop>
  <Company>Microsoft</Company>
  <LinksUpToDate>false</LinksUpToDate>
  <CharactersWithSpaces>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185</cp:revision>
  <dcterms:created xsi:type="dcterms:W3CDTF">2015-01-25T01:29:00Z</dcterms:created>
  <dcterms:modified xsi:type="dcterms:W3CDTF">2015-07-11T09:01:00Z</dcterms:modified>
</cp:coreProperties>
</file>